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DB512" w14:textId="51D9CD67" w:rsidR="009A6162" w:rsidRPr="001212EF" w:rsidRDefault="008E1A53" w:rsidP="002B1B74">
      <w:pPr>
        <w:pStyle w:val="Title"/>
        <w:rPr>
          <w:rFonts w:ascii="Open Sans" w:hAnsi="Open Sans" w:cs="Open Sans"/>
        </w:rPr>
      </w:pPr>
      <w:r w:rsidRPr="001212EF">
        <w:rPr>
          <w:rFonts w:ascii="Open Sans" w:hAnsi="Open Sans" w:cs="Open Sans"/>
        </w:rPr>
        <w:t xml:space="preserve">RCSLT </w:t>
      </w:r>
      <w:r w:rsidR="00C1032C" w:rsidRPr="001212EF">
        <w:rPr>
          <w:rFonts w:ascii="Open Sans" w:hAnsi="Open Sans" w:cs="Open Sans"/>
        </w:rPr>
        <w:t>Stammering g</w:t>
      </w:r>
      <w:r w:rsidR="00F15804" w:rsidRPr="001212EF">
        <w:rPr>
          <w:rFonts w:ascii="Open Sans" w:hAnsi="Open Sans" w:cs="Open Sans"/>
        </w:rPr>
        <w:t>uidance</w:t>
      </w:r>
    </w:p>
    <w:p w14:paraId="6FAB9285" w14:textId="77777777" w:rsidR="0075442F" w:rsidRPr="001212EF" w:rsidRDefault="0075442F" w:rsidP="0075442F">
      <w:pPr>
        <w:pStyle w:val="Heading2"/>
        <w:spacing w:after="360" w:line="240" w:lineRule="auto"/>
        <w:rPr>
          <w:rFonts w:ascii="Open Sans" w:hAnsi="Open Sans" w:cs="Open Sans"/>
        </w:rPr>
      </w:pPr>
      <w:r w:rsidRPr="001212EF">
        <w:rPr>
          <w:rFonts w:ascii="Open Sans" w:hAnsi="Open Sans" w:cs="Open Sans"/>
        </w:rPr>
        <w:t>DRAFT FOR CONSULTATION</w:t>
      </w:r>
    </w:p>
    <w:p w14:paraId="2420F6B9" w14:textId="77777777" w:rsidR="0075442F" w:rsidRPr="001212EF" w:rsidRDefault="0075442F" w:rsidP="0075442F">
      <w:pPr>
        <w:spacing w:after="240"/>
        <w:rPr>
          <w:rFonts w:ascii="Open Sans" w:hAnsi="Open Sans" w:cs="Open Sans"/>
        </w:rPr>
      </w:pPr>
      <w:r w:rsidRPr="001212EF">
        <w:rPr>
          <w:rFonts w:ascii="Open Sans" w:hAnsi="Open Sans" w:cs="Open Sans"/>
        </w:rPr>
        <w:t>April 2025</w:t>
      </w:r>
    </w:p>
    <w:p w14:paraId="1FA5DB2B" w14:textId="77777777" w:rsidR="0075442F" w:rsidRPr="001212EF" w:rsidRDefault="0075442F" w:rsidP="0075442F">
      <w:pPr>
        <w:spacing w:after="240"/>
        <w:rPr>
          <w:rFonts w:ascii="Open Sans" w:hAnsi="Open Sans" w:cs="Open Sans"/>
          <w:color w:val="FF0000"/>
        </w:rPr>
      </w:pPr>
      <w:r w:rsidRPr="001212EF">
        <w:rPr>
          <w:rFonts w:ascii="Open Sans" w:hAnsi="Open Sans" w:cs="Open Sans"/>
          <w:color w:val="FF0000"/>
        </w:rPr>
        <w:t xml:space="preserve">Information contained within this document is for consultation only and should not be shared outside of this. </w:t>
      </w:r>
    </w:p>
    <w:p w14:paraId="38D5D0CC" w14:textId="77777777" w:rsidR="0075442F" w:rsidRPr="001212EF" w:rsidRDefault="0075442F" w:rsidP="0075442F">
      <w:pPr>
        <w:rPr>
          <w:rFonts w:ascii="Open Sans" w:hAnsi="Open Sans" w:cs="Open Sans"/>
          <w:b/>
          <w:bCs/>
          <w:sz w:val="22"/>
          <w:szCs w:val="22"/>
        </w:rPr>
      </w:pPr>
      <w:r w:rsidRPr="001212EF">
        <w:rPr>
          <w:rFonts w:ascii="Open Sans" w:hAnsi="Open Sans" w:cs="Open Sans"/>
          <w:b/>
          <w:bCs/>
          <w:sz w:val="22"/>
          <w:szCs w:val="22"/>
        </w:rPr>
        <w:t xml:space="preserve">The information in this document is currently in development and has been shared as part of a consultation. If you are seeking guidance or information on this topic, please ensure you refer to final published content which can be found on rcslt.org.  </w:t>
      </w:r>
    </w:p>
    <w:p w14:paraId="7DB7E338" w14:textId="77777777" w:rsidR="0075442F" w:rsidRPr="001212EF" w:rsidRDefault="0075442F" w:rsidP="0075442F">
      <w:pPr>
        <w:rPr>
          <w:rFonts w:ascii="Open Sans" w:hAnsi="Open Sans" w:cs="Open Sans"/>
          <w:b/>
          <w:bCs/>
        </w:rPr>
      </w:pPr>
    </w:p>
    <w:p w14:paraId="1294D5A1" w14:textId="77777777" w:rsidR="0075442F" w:rsidRPr="001212EF" w:rsidRDefault="0075442F" w:rsidP="0075442F">
      <w:pPr>
        <w:rPr>
          <w:rFonts w:ascii="Open Sans" w:hAnsi="Open Sans" w:cs="Open Sans"/>
        </w:rPr>
      </w:pPr>
      <w:r w:rsidRPr="001212EF">
        <w:rPr>
          <w:rFonts w:ascii="Open Sans" w:hAnsi="Open Sans" w:cs="Open Sans"/>
        </w:rPr>
        <w:t xml:space="preserve">We appreciate any comments provided to us during the consultation, all of which will be reviewed by the working group within the context and scope of the project. We ask that, where possible and relevant, you accompany any counter arguments to statements made in the document with supporting evidence e.g. a research reference.  </w:t>
      </w:r>
    </w:p>
    <w:p w14:paraId="72D445BF" w14:textId="77777777" w:rsidR="0075442F" w:rsidRPr="001212EF" w:rsidRDefault="0075442F" w:rsidP="0075442F">
      <w:pPr>
        <w:rPr>
          <w:rFonts w:ascii="Open Sans" w:hAnsi="Open Sans" w:cs="Open Sans"/>
        </w:rPr>
      </w:pPr>
    </w:p>
    <w:p w14:paraId="54849C6F" w14:textId="77777777" w:rsidR="0075442F" w:rsidRPr="001212EF" w:rsidRDefault="0075442F" w:rsidP="0075442F">
      <w:pPr>
        <w:rPr>
          <w:rFonts w:ascii="Open Sans" w:hAnsi="Open Sans" w:cs="Open Sans"/>
        </w:rPr>
      </w:pPr>
      <w:r w:rsidRPr="001212EF">
        <w:rPr>
          <w:rFonts w:ascii="Open Sans" w:hAnsi="Open Sans" w:cs="Open Sans"/>
        </w:rPr>
        <w:t>Members of the working group should not be contacted directly, and all feedback should be made through the assigned route e.g. via survey or project manager. Feedback made through unassigned routes or after the closing date will not be accepted or responded to. </w:t>
      </w:r>
    </w:p>
    <w:p w14:paraId="7E722576" w14:textId="77777777" w:rsidR="0075442F" w:rsidRPr="001212EF" w:rsidRDefault="0075442F" w:rsidP="0075442F">
      <w:pPr>
        <w:rPr>
          <w:rFonts w:ascii="Open Sans" w:hAnsi="Open Sans" w:cs="Open Sans"/>
        </w:rPr>
      </w:pPr>
    </w:p>
    <w:p w14:paraId="7C142995" w14:textId="77777777" w:rsidR="0075442F" w:rsidRPr="001212EF" w:rsidRDefault="0075442F" w:rsidP="0075442F">
      <w:pPr>
        <w:rPr>
          <w:rFonts w:ascii="Open Sans" w:hAnsi="Open Sans" w:cs="Open Sans"/>
        </w:rPr>
      </w:pPr>
      <w:r w:rsidRPr="001212EF">
        <w:rPr>
          <w:rFonts w:ascii="Open Sans" w:hAnsi="Open Sans" w:cs="Open Sans"/>
        </w:rPr>
        <w:t>Thank you for your support with this project.</w:t>
      </w:r>
    </w:p>
    <w:p w14:paraId="2C8C33F0" w14:textId="77777777" w:rsidR="0075442F" w:rsidRPr="001212EF" w:rsidRDefault="0075442F" w:rsidP="0075442F">
      <w:pPr>
        <w:rPr>
          <w:rFonts w:ascii="Open Sans" w:hAnsi="Open Sans" w:cs="Open Sans"/>
        </w:rPr>
      </w:pPr>
    </w:p>
    <w:p w14:paraId="19B14CF1" w14:textId="77777777" w:rsidR="0075442F" w:rsidRPr="001212EF" w:rsidRDefault="0075442F" w:rsidP="0075442F">
      <w:pPr>
        <w:rPr>
          <w:rFonts w:ascii="Open Sans" w:hAnsi="Open Sans" w:cs="Open Sans"/>
        </w:rPr>
      </w:pPr>
      <w:r w:rsidRPr="001212EF">
        <w:rPr>
          <w:rFonts w:ascii="Open Sans" w:hAnsi="Open Sans" w:cs="Open Sans"/>
        </w:rPr>
        <w:t xml:space="preserve">Lorna Baxter, Senior Project Manager </w:t>
      </w:r>
    </w:p>
    <w:p w14:paraId="41E1695B" w14:textId="77777777" w:rsidR="0075442F" w:rsidRPr="001212EF" w:rsidRDefault="0075442F" w:rsidP="0075442F">
      <w:pPr>
        <w:rPr>
          <w:rFonts w:ascii="Open Sans" w:hAnsi="Open Sans" w:cs="Open Sans"/>
        </w:rPr>
      </w:pPr>
      <w:hyperlink r:id="rId11" w:history="1">
        <w:r w:rsidRPr="001212EF">
          <w:rPr>
            <w:rStyle w:val="Hyperlink"/>
            <w:rFonts w:ascii="Open Sans" w:hAnsi="Open Sans" w:cs="Open Sans"/>
          </w:rPr>
          <w:t>lorna.baxter@rcslt.org</w:t>
        </w:r>
      </w:hyperlink>
    </w:p>
    <w:p w14:paraId="7F939D8C" w14:textId="77777777" w:rsidR="0075442F" w:rsidRPr="001212EF" w:rsidRDefault="0075442F" w:rsidP="0075442F">
      <w:pPr>
        <w:rPr>
          <w:rFonts w:ascii="Open Sans" w:hAnsi="Open Sans" w:cs="Open Sans"/>
        </w:rPr>
      </w:pPr>
      <w:r w:rsidRPr="001212EF">
        <w:rPr>
          <w:rFonts w:ascii="Open Sans" w:hAnsi="Open Sans" w:cs="Open Sans"/>
        </w:rPr>
        <w:br w:type="page"/>
      </w:r>
    </w:p>
    <w:p w14:paraId="6B8316D6" w14:textId="00858A9B" w:rsidR="00055019" w:rsidRPr="001212EF" w:rsidRDefault="008E6FAA" w:rsidP="006A20E9">
      <w:pPr>
        <w:pStyle w:val="Heading1"/>
        <w:numPr>
          <w:ilvl w:val="0"/>
          <w:numId w:val="33"/>
        </w:numPr>
        <w:rPr>
          <w:rFonts w:ascii="Open Sans" w:hAnsi="Open Sans" w:cs="Open Sans"/>
        </w:rPr>
      </w:pPr>
      <w:r w:rsidRPr="001212EF">
        <w:rPr>
          <w:rFonts w:ascii="Open Sans" w:hAnsi="Open Sans" w:cs="Open Sans"/>
        </w:rPr>
        <w:lastRenderedPageBreak/>
        <w:t>P</w:t>
      </w:r>
      <w:r w:rsidR="009A6162" w:rsidRPr="001212EF">
        <w:rPr>
          <w:rFonts w:ascii="Open Sans" w:hAnsi="Open Sans" w:cs="Open Sans"/>
        </w:rPr>
        <w:t xml:space="preserve">ractice </w:t>
      </w:r>
      <w:r w:rsidR="5C3B5DFB" w:rsidRPr="001212EF">
        <w:rPr>
          <w:rFonts w:ascii="Open Sans" w:hAnsi="Open Sans" w:cs="Open Sans"/>
        </w:rPr>
        <w:t>recommendations</w:t>
      </w:r>
    </w:p>
    <w:p w14:paraId="65304CD4" w14:textId="47DCEB9E" w:rsidR="009A6162" w:rsidRPr="001212EF" w:rsidRDefault="009A6162" w:rsidP="009F661C">
      <w:pPr>
        <w:rPr>
          <w:rFonts w:ascii="Open Sans" w:hAnsi="Open Sans" w:cs="Open Sans"/>
        </w:rPr>
      </w:pPr>
      <w:r w:rsidRPr="001212EF">
        <w:rPr>
          <w:rFonts w:ascii="Open Sans" w:hAnsi="Open Sans" w:cs="Open Sans"/>
        </w:rPr>
        <w:t>The RCSLT makes the following recommendations for delivering the remit of a speech and language service in</w:t>
      </w:r>
      <w:r w:rsidRPr="001212EF">
        <w:rPr>
          <w:rFonts w:ascii="Open Sans" w:hAnsi="Open Sans" w:cs="Open Sans"/>
          <w:color w:val="4A86E8"/>
        </w:rPr>
        <w:t xml:space="preserve"> </w:t>
      </w:r>
      <w:r w:rsidR="0003684C" w:rsidRPr="001212EF">
        <w:rPr>
          <w:rFonts w:ascii="Open Sans" w:hAnsi="Open Sans" w:cs="Open Sans"/>
        </w:rPr>
        <w:t>stammering</w:t>
      </w:r>
      <w:r w:rsidRPr="001212EF">
        <w:rPr>
          <w:rFonts w:ascii="Open Sans" w:hAnsi="Open Sans" w:cs="Open Sans"/>
          <w:color w:val="4A86E8"/>
        </w:rPr>
        <w:t>.</w:t>
      </w:r>
      <w:r w:rsidR="00AB5171" w:rsidRPr="001212EF">
        <w:rPr>
          <w:rFonts w:ascii="Open Sans" w:hAnsi="Open Sans" w:cs="Open Sans"/>
          <w:color w:val="4A86E8"/>
        </w:rPr>
        <w:t xml:space="preserve"> </w:t>
      </w:r>
      <w:r w:rsidR="0038759B" w:rsidRPr="001212EF">
        <w:rPr>
          <w:rFonts w:ascii="Open Sans" w:hAnsi="Open Sans" w:cs="Open Sans"/>
        </w:rPr>
        <w:t xml:space="preserve">You can </w:t>
      </w:r>
      <w:r w:rsidR="00562AC0" w:rsidRPr="001212EF">
        <w:rPr>
          <w:rFonts w:ascii="Open Sans" w:hAnsi="Open Sans" w:cs="Open Sans"/>
        </w:rPr>
        <w:t xml:space="preserve">also </w:t>
      </w:r>
      <w:r w:rsidR="0038759B" w:rsidRPr="001212EF">
        <w:rPr>
          <w:rFonts w:ascii="Open Sans" w:hAnsi="Open Sans" w:cs="Open Sans"/>
        </w:rPr>
        <w:t>find</w:t>
      </w:r>
      <w:r w:rsidR="00AB5171" w:rsidRPr="001212EF">
        <w:rPr>
          <w:rFonts w:ascii="Open Sans" w:hAnsi="Open Sans" w:cs="Open Sans"/>
        </w:rPr>
        <w:t xml:space="preserve"> a </w:t>
      </w:r>
      <w:r w:rsidR="1B582A41" w:rsidRPr="001212EF">
        <w:rPr>
          <w:rFonts w:ascii="Open Sans" w:hAnsi="Open Sans" w:cs="Open Sans"/>
        </w:rPr>
        <w:t>summary</w:t>
      </w:r>
      <w:r w:rsidR="00AB5171" w:rsidRPr="001212EF">
        <w:rPr>
          <w:rFonts w:ascii="Open Sans" w:hAnsi="Open Sans" w:cs="Open Sans"/>
        </w:rPr>
        <w:t xml:space="preserve"> of the area</w:t>
      </w:r>
      <w:r w:rsidR="001271D3" w:rsidRPr="001212EF">
        <w:rPr>
          <w:rFonts w:ascii="Open Sans" w:hAnsi="Open Sans" w:cs="Open Sans"/>
        </w:rPr>
        <w:t xml:space="preserve"> </w:t>
      </w:r>
      <w:r w:rsidR="007F6276" w:rsidRPr="001212EF">
        <w:rPr>
          <w:rFonts w:ascii="Open Sans" w:hAnsi="Open Sans" w:cs="Open Sans"/>
        </w:rPr>
        <w:t>[</w:t>
      </w:r>
      <w:r w:rsidR="007F6276" w:rsidRPr="001212EF">
        <w:rPr>
          <w:rFonts w:ascii="Open Sans" w:hAnsi="Open Sans" w:cs="Open Sans"/>
          <w:color w:val="0070C0"/>
        </w:rPr>
        <w:t>add link</w:t>
      </w:r>
      <w:r w:rsidR="007F6276" w:rsidRPr="001212EF">
        <w:rPr>
          <w:rFonts w:ascii="Open Sans" w:hAnsi="Open Sans" w:cs="Open Sans"/>
        </w:rPr>
        <w:t>]</w:t>
      </w:r>
      <w:r w:rsidR="0038759B" w:rsidRPr="001212EF">
        <w:rPr>
          <w:rFonts w:ascii="Open Sans" w:hAnsi="Open Sans" w:cs="Open Sans"/>
        </w:rPr>
        <w:t xml:space="preserve">, as well as additional </w:t>
      </w:r>
      <w:r w:rsidR="00562AC0" w:rsidRPr="001212EF">
        <w:rPr>
          <w:rFonts w:ascii="Open Sans" w:hAnsi="Open Sans" w:cs="Open Sans"/>
        </w:rPr>
        <w:t>resources</w:t>
      </w:r>
      <w:r w:rsidR="007F6276" w:rsidRPr="001212EF">
        <w:rPr>
          <w:rFonts w:ascii="Open Sans" w:hAnsi="Open Sans" w:cs="Open Sans"/>
        </w:rPr>
        <w:t xml:space="preserve"> [</w:t>
      </w:r>
      <w:r w:rsidR="007F6276" w:rsidRPr="001212EF">
        <w:rPr>
          <w:rFonts w:ascii="Open Sans" w:hAnsi="Open Sans" w:cs="Open Sans"/>
          <w:color w:val="FF0000"/>
        </w:rPr>
        <w:t>add link</w:t>
      </w:r>
      <w:r w:rsidR="007F6276" w:rsidRPr="001212EF">
        <w:rPr>
          <w:rFonts w:ascii="Open Sans" w:hAnsi="Open Sans" w:cs="Open Sans"/>
        </w:rPr>
        <w:t>]</w:t>
      </w:r>
      <w:r w:rsidR="00562AC0" w:rsidRPr="001212EF">
        <w:rPr>
          <w:rFonts w:ascii="Open Sans" w:hAnsi="Open Sans" w:cs="Open Sans"/>
        </w:rPr>
        <w:t xml:space="preserve">. </w:t>
      </w:r>
    </w:p>
    <w:p w14:paraId="73B2BF5E" w14:textId="075244BC" w:rsidR="00E93D0D" w:rsidRPr="001212EF" w:rsidRDefault="00847084" w:rsidP="002B1B74">
      <w:pPr>
        <w:pStyle w:val="NormalWeb"/>
        <w:rPr>
          <w:rFonts w:ascii="Open Sans" w:hAnsi="Open Sans" w:cs="Open Sans"/>
          <w:color w:val="0000FF"/>
        </w:rPr>
      </w:pPr>
      <w:r w:rsidRPr="001212EF">
        <w:rPr>
          <w:rFonts w:ascii="Open Sans" w:hAnsi="Open Sans" w:cs="Open Sans"/>
          <w:noProof/>
        </w:rPr>
        <mc:AlternateContent>
          <mc:Choice Requires="wps">
            <w:drawing>
              <wp:anchor distT="45720" distB="45720" distL="114300" distR="114300" simplePos="0" relativeHeight="251658240" behindDoc="0" locked="0" layoutInCell="1" allowOverlap="1" wp14:anchorId="7B2C4164" wp14:editId="7F9AB068">
                <wp:simplePos x="0" y="0"/>
                <wp:positionH relativeFrom="column">
                  <wp:posOffset>-57150</wp:posOffset>
                </wp:positionH>
                <wp:positionV relativeFrom="paragraph">
                  <wp:posOffset>833120</wp:posOffset>
                </wp:positionV>
                <wp:extent cx="5683250" cy="107632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1076325"/>
                        </a:xfrm>
                        <a:prstGeom prst="rect">
                          <a:avLst/>
                        </a:prstGeom>
                        <a:solidFill>
                          <a:srgbClr val="FFFFFF"/>
                        </a:solidFill>
                        <a:ln w="9525">
                          <a:solidFill>
                            <a:srgbClr val="000000"/>
                          </a:solidFill>
                          <a:miter lim="800000"/>
                          <a:headEnd/>
                          <a:tailEnd/>
                        </a:ln>
                      </wps:spPr>
                      <wps:txbx>
                        <w:txbxContent>
                          <w:p w14:paraId="6777F270" w14:textId="6711A51C" w:rsidR="00C462D4" w:rsidRDefault="00C462D4" w:rsidP="002B1B74">
                            <w:r w:rsidRPr="00D97793">
                              <w:rPr>
                                <w:b/>
                                <w:bCs/>
                              </w:rPr>
                              <w:t>Please note:</w:t>
                            </w:r>
                            <w:r w:rsidRPr="00D97793">
                              <w:t> the resources on this page are provided for informational purposes only. No endorsement is expressed or implied, unless otherwise stated. While we make every effort to ensure this page is up to date and relevant, we cannot take responsibility for pages maintained by external providers.</w:t>
                            </w:r>
                          </w:p>
                          <w:p w14:paraId="3E60EC95" w14:textId="6CF92596" w:rsidR="00C462D4" w:rsidRPr="00847084" w:rsidRDefault="00C462D4" w:rsidP="002B1B74">
                            <w:pPr>
                              <w:rPr>
                                <w:sz w:val="28"/>
                                <w:szCs w:val="28"/>
                              </w:rPr>
                            </w:pPr>
                            <w:r w:rsidRPr="00E22D3E">
                              <w:t xml:space="preserve">Please </w:t>
                            </w:r>
                            <w:hyperlink r:id="rId12">
                              <w:r w:rsidRPr="00E22D3E">
                                <w:rPr>
                                  <w:color w:val="1155CC"/>
                                  <w:u w:val="single"/>
                                </w:rPr>
                                <w:t>contact us</w:t>
                              </w:r>
                            </w:hyperlink>
                            <w:r w:rsidRPr="00E22D3E">
                              <w:t xml:space="preserve"> if you have any suggestions or feedback on these pages.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4AD473C6">
              <v:shapetype id="_x0000_t202" coordsize="21600,21600" o:spt="202" path="m,l,21600r21600,l21600,xe" w14:anchorId="7B2C4164">
                <v:stroke joinstyle="miter"/>
                <v:path gradientshapeok="t" o:connecttype="rect"/>
              </v:shapetype>
              <v:shape id="Text Box 2" style="position:absolute;margin-left:-4.5pt;margin-top:65.6pt;width:447.5pt;height:8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">
                <v:textbox>
                  <w:txbxContent>
                    <w:p w:rsidR="00C462D4" w:rsidP="002B1B74" w:rsidRDefault="00C462D4" w14:paraId="7F5DC0E9" w14:textId="6711A51C">
                      <w:r w:rsidRPr="00D97793">
                        <w:rPr>
                          <w:b/>
                          <w:bCs/>
                        </w:rPr>
                        <w:t>Please note:</w:t>
                      </w:r>
                      <w:r w:rsidRPr="00D97793">
                        <w:t> the resources on this page are provided for informational purposes only. No endorsement is expressed or implied, unless otherwise stated. While we make every effort to ensure this page is up to date and relevant, we cannot take responsibility for pages maintained by external providers.</w:t>
                      </w:r>
                    </w:p>
                    <w:p w:rsidRPr="00847084" w:rsidR="00C462D4" w:rsidP="002B1B74" w:rsidRDefault="00C462D4" w14:paraId="6D9F9803" w14:textId="6CF92596">
                      <w:pPr>
                        <w:rPr>
                          <w:sz w:val="28"/>
                          <w:szCs w:val="28"/>
                        </w:rPr>
                      </w:pPr>
                      <w:r w:rsidRPr="00E22D3E">
                        <w:t xml:space="preserve">Please </w:t>
                      </w:r>
                      <w:hyperlink r:id="rId17">
                        <w:r w:rsidRPr="00E22D3E">
                          <w:rPr>
                            <w:color w:val="1155CC"/>
                            <w:u w:val="single"/>
                          </w:rPr>
                          <w:t>contact us</w:t>
                        </w:r>
                      </w:hyperlink>
                      <w:r w:rsidRPr="00E22D3E">
                        <w:t xml:space="preserve"> if you have any suggestions or feedback on these pages.</w:t>
                      </w:r>
                    </w:p>
                  </w:txbxContent>
                </v:textbox>
                <w10:wrap type="square"/>
              </v:shape>
            </w:pict>
          </mc:Fallback>
        </mc:AlternateContent>
      </w:r>
      <w:r w:rsidR="009A6162" w:rsidRPr="001212EF">
        <w:rPr>
          <w:rFonts w:ascii="Open Sans" w:hAnsi="Open Sans" w:cs="Open Sans"/>
          <w:color w:val="000000"/>
        </w:rPr>
        <w:t xml:space="preserve">See also RCSLT general guidance on </w:t>
      </w:r>
      <w:hyperlink r:id="rId18" w:history="1">
        <w:r w:rsidR="009A6162" w:rsidRPr="001212EF">
          <w:rPr>
            <w:rStyle w:val="Hyperlink"/>
            <w:rFonts w:ascii="Open Sans" w:hAnsi="Open Sans" w:cs="Open Sans"/>
            <w:color w:val="1155CC"/>
          </w:rPr>
          <w:t>Care Pathways</w:t>
        </w:r>
      </w:hyperlink>
      <w:r w:rsidR="009A6162" w:rsidRPr="001212EF">
        <w:rPr>
          <w:rFonts w:ascii="Open Sans" w:hAnsi="Open Sans" w:cs="Open Sans"/>
          <w:color w:val="000000"/>
        </w:rPr>
        <w:t xml:space="preserve">, including </w:t>
      </w:r>
      <w:hyperlink r:id="rId19" w:history="1">
        <w:r w:rsidR="009A6162" w:rsidRPr="001212EF">
          <w:rPr>
            <w:rStyle w:val="Hyperlink"/>
            <w:rFonts w:ascii="Open Sans" w:hAnsi="Open Sans" w:cs="Open Sans"/>
            <w:color w:val="1155CC"/>
          </w:rPr>
          <w:t>Referrals</w:t>
        </w:r>
      </w:hyperlink>
      <w:r w:rsidR="009A6162" w:rsidRPr="001212EF">
        <w:rPr>
          <w:rFonts w:ascii="Open Sans" w:hAnsi="Open Sans" w:cs="Open Sans"/>
          <w:color w:val="000000"/>
        </w:rPr>
        <w:t xml:space="preserve">, </w:t>
      </w:r>
      <w:hyperlink r:id="rId20" w:history="1">
        <w:r w:rsidR="009A6162" w:rsidRPr="001212EF">
          <w:rPr>
            <w:rStyle w:val="Hyperlink"/>
            <w:rFonts w:ascii="Open Sans" w:hAnsi="Open Sans" w:cs="Open Sans"/>
            <w:color w:val="1155CC"/>
          </w:rPr>
          <w:t>Assessmen</w:t>
        </w:r>
      </w:hyperlink>
      <w:r w:rsidR="009A6162" w:rsidRPr="001212EF">
        <w:rPr>
          <w:rFonts w:ascii="Open Sans" w:hAnsi="Open Sans" w:cs="Open Sans"/>
          <w:color w:val="000000"/>
        </w:rPr>
        <w:t xml:space="preserve">t, </w:t>
      </w:r>
      <w:hyperlink r:id="rId21" w:history="1">
        <w:r w:rsidR="009A6162" w:rsidRPr="001212EF">
          <w:rPr>
            <w:rStyle w:val="Hyperlink"/>
            <w:rFonts w:ascii="Open Sans" w:hAnsi="Open Sans" w:cs="Open Sans"/>
            <w:color w:val="1155CC"/>
          </w:rPr>
          <w:t>Management</w:t>
        </w:r>
      </w:hyperlink>
      <w:r w:rsidR="009A6162" w:rsidRPr="001212EF">
        <w:rPr>
          <w:rFonts w:ascii="Open Sans" w:hAnsi="Open Sans" w:cs="Open Sans"/>
          <w:color w:val="000000"/>
        </w:rPr>
        <w:t xml:space="preserve"> and </w:t>
      </w:r>
      <w:hyperlink r:id="rId22" w:history="1">
        <w:r w:rsidR="009A6162" w:rsidRPr="001212EF">
          <w:rPr>
            <w:rStyle w:val="Hyperlink"/>
            <w:rFonts w:ascii="Open Sans" w:hAnsi="Open Sans" w:cs="Open Sans"/>
            <w:color w:val="1155CC"/>
          </w:rPr>
          <w:t>Discharge</w:t>
        </w:r>
      </w:hyperlink>
      <w:r w:rsidR="009A6162" w:rsidRPr="001212EF">
        <w:rPr>
          <w:rFonts w:ascii="Open Sans" w:hAnsi="Open Sans" w:cs="Open Sans"/>
          <w:color w:val="000000"/>
        </w:rPr>
        <w:t>.</w:t>
      </w:r>
      <w:r w:rsidR="009A6162" w:rsidRPr="001212EF">
        <w:rPr>
          <w:rFonts w:ascii="Open Sans" w:hAnsi="Open Sans" w:cs="Open Sans"/>
          <w:color w:val="0000FF"/>
        </w:rPr>
        <w:t> </w:t>
      </w:r>
    </w:p>
    <w:p w14:paraId="67473A3E" w14:textId="1F7DB689" w:rsidR="00E93D0D" w:rsidRPr="001212EF" w:rsidRDefault="006A20E9" w:rsidP="006A20E9">
      <w:pPr>
        <w:pStyle w:val="Heading1"/>
        <w:ind w:left="360"/>
        <w:rPr>
          <w:rFonts w:ascii="Open Sans" w:hAnsi="Open Sans" w:cs="Open Sans"/>
        </w:rPr>
      </w:pPr>
      <w:r w:rsidRPr="001212EF">
        <w:rPr>
          <w:rFonts w:ascii="Open Sans" w:hAnsi="Open Sans" w:cs="Open Sans"/>
        </w:rPr>
        <w:t>2.</w:t>
      </w:r>
      <w:r w:rsidR="004C47BD" w:rsidRPr="001212EF">
        <w:rPr>
          <w:rFonts w:ascii="Open Sans" w:hAnsi="Open Sans" w:cs="Open Sans"/>
        </w:rPr>
        <w:t xml:space="preserve"> </w:t>
      </w:r>
      <w:r w:rsidR="00E93D0D" w:rsidRPr="001212EF">
        <w:rPr>
          <w:rFonts w:ascii="Open Sans" w:hAnsi="Open Sans" w:cs="Open Sans"/>
        </w:rPr>
        <w:t xml:space="preserve">Introduction </w:t>
      </w:r>
    </w:p>
    <w:p w14:paraId="3BA99BD7" w14:textId="3F90B4EA" w:rsidR="00E93D0D" w:rsidRPr="001212EF" w:rsidRDefault="6C8D0288" w:rsidP="3F710E95">
      <w:pPr>
        <w:rPr>
          <w:rFonts w:ascii="Open Sans" w:hAnsi="Open Sans" w:cs="Open Sans"/>
          <w:color w:val="000000" w:themeColor="text1"/>
        </w:rPr>
      </w:pPr>
      <w:r w:rsidRPr="001212EF">
        <w:rPr>
          <w:rFonts w:ascii="Open Sans" w:hAnsi="Open Sans" w:cs="Open Sans"/>
          <w:color w:val="000000" w:themeColor="text1"/>
        </w:rPr>
        <w:t>These web pages provide practice guidance for speech and language therapists</w:t>
      </w:r>
      <w:r w:rsidR="48CC6520" w:rsidRPr="001212EF">
        <w:rPr>
          <w:rFonts w:ascii="Open Sans" w:hAnsi="Open Sans" w:cs="Open Sans"/>
          <w:color w:val="000000" w:themeColor="text1"/>
        </w:rPr>
        <w:t xml:space="preserve"> (SLTs)</w:t>
      </w:r>
      <w:r w:rsidRPr="001212EF">
        <w:rPr>
          <w:rFonts w:ascii="Open Sans" w:hAnsi="Open Sans" w:cs="Open Sans"/>
          <w:color w:val="000000" w:themeColor="text1"/>
        </w:rPr>
        <w:t xml:space="preserve"> who work with children, young people and adults who stammer</w:t>
      </w:r>
      <w:r w:rsidR="772B74A7" w:rsidRPr="001212EF">
        <w:rPr>
          <w:rFonts w:ascii="Open Sans" w:hAnsi="Open Sans" w:cs="Open Sans"/>
          <w:color w:val="000000" w:themeColor="text1"/>
        </w:rPr>
        <w:t xml:space="preserve"> and outline the key responsibilities and activities</w:t>
      </w:r>
      <w:r w:rsidR="24FB8BDA" w:rsidRPr="001212EF">
        <w:rPr>
          <w:rFonts w:ascii="Open Sans" w:hAnsi="Open Sans" w:cs="Open Sans"/>
          <w:color w:val="000000" w:themeColor="text1"/>
        </w:rPr>
        <w:t xml:space="preserve"> of SLTs</w:t>
      </w:r>
      <w:r w:rsidRPr="001212EF">
        <w:rPr>
          <w:rFonts w:ascii="Open Sans" w:hAnsi="Open Sans" w:cs="Open Sans"/>
          <w:color w:val="000000" w:themeColor="text1"/>
        </w:rPr>
        <w:t xml:space="preserve">. Feedback from people with lived experience of stammering has been sought when writing this guidance. </w:t>
      </w:r>
    </w:p>
    <w:p w14:paraId="6F658BCD" w14:textId="07E40EAB" w:rsidR="00E93D0D" w:rsidRPr="001212EF" w:rsidRDefault="006A20E9" w:rsidP="3F710E95">
      <w:pPr>
        <w:pStyle w:val="Heading2"/>
        <w:rPr>
          <w:rFonts w:ascii="Open Sans" w:hAnsi="Open Sans" w:cs="Open Sans"/>
          <w:color w:val="000000" w:themeColor="text1"/>
          <w:sz w:val="24"/>
          <w:szCs w:val="24"/>
        </w:rPr>
      </w:pPr>
      <w:r w:rsidRPr="001212EF">
        <w:rPr>
          <w:rFonts w:ascii="Open Sans" w:hAnsi="Open Sans" w:cs="Open Sans"/>
        </w:rPr>
        <w:t>2</w:t>
      </w:r>
      <w:r w:rsidR="007C7A81" w:rsidRPr="001212EF">
        <w:rPr>
          <w:rFonts w:ascii="Open Sans" w:hAnsi="Open Sans" w:cs="Open Sans"/>
        </w:rPr>
        <w:t xml:space="preserve">.1 </w:t>
      </w:r>
      <w:r w:rsidR="00E93D0D" w:rsidRPr="001212EF">
        <w:rPr>
          <w:rFonts w:ascii="Open Sans" w:hAnsi="Open Sans" w:cs="Open Sans"/>
        </w:rPr>
        <w:t xml:space="preserve">Terminology </w:t>
      </w:r>
    </w:p>
    <w:p w14:paraId="29DA01C4" w14:textId="62A2430F" w:rsidR="00E93D0D" w:rsidRPr="001212EF" w:rsidRDefault="131C07E1" w:rsidP="002B1B74">
      <w:pPr>
        <w:rPr>
          <w:rFonts w:ascii="Open Sans" w:hAnsi="Open Sans" w:cs="Open Sans"/>
        </w:rPr>
      </w:pPr>
      <w:r w:rsidRPr="001212EF">
        <w:rPr>
          <w:rFonts w:ascii="Open Sans" w:hAnsi="Open Sans" w:cs="Open Sans"/>
        </w:rPr>
        <w:t xml:space="preserve">The terms </w:t>
      </w:r>
      <w:r w:rsidRPr="001212EF">
        <w:rPr>
          <w:rFonts w:ascii="Open Sans" w:hAnsi="Open Sans" w:cs="Open Sans"/>
          <w:i/>
          <w:iCs/>
        </w:rPr>
        <w:t>stammering, stuttering</w:t>
      </w:r>
      <w:r w:rsidRPr="001212EF">
        <w:rPr>
          <w:rFonts w:ascii="Open Sans" w:hAnsi="Open Sans" w:cs="Open Sans"/>
        </w:rPr>
        <w:t xml:space="preserve"> and </w:t>
      </w:r>
      <w:r w:rsidRPr="001212EF">
        <w:rPr>
          <w:rFonts w:ascii="Open Sans" w:hAnsi="Open Sans" w:cs="Open Sans"/>
          <w:i/>
          <w:iCs/>
        </w:rPr>
        <w:t>dysfluency</w:t>
      </w:r>
      <w:r w:rsidRPr="001212EF">
        <w:rPr>
          <w:rFonts w:ascii="Open Sans" w:hAnsi="Open Sans" w:cs="Open Sans"/>
        </w:rPr>
        <w:t xml:space="preserve"> can be used inter-changeably. The term dysfluency is deficit based and implies that deviation from the “norm” is a problem. </w:t>
      </w:r>
      <w:r w:rsidRPr="001212EF">
        <w:rPr>
          <w:rFonts w:ascii="Open Sans" w:hAnsi="Open Sans" w:cs="Open Sans"/>
          <w:i/>
          <w:iCs/>
        </w:rPr>
        <w:t xml:space="preserve">Stammering </w:t>
      </w:r>
      <w:r w:rsidRPr="001212EF">
        <w:rPr>
          <w:rFonts w:ascii="Open Sans" w:hAnsi="Open Sans" w:cs="Open Sans"/>
        </w:rPr>
        <w:t xml:space="preserve">or </w:t>
      </w:r>
      <w:r w:rsidRPr="001212EF">
        <w:rPr>
          <w:rFonts w:ascii="Open Sans" w:hAnsi="Open Sans" w:cs="Open Sans"/>
          <w:i/>
          <w:iCs/>
        </w:rPr>
        <w:t>stuttering</w:t>
      </w:r>
      <w:r w:rsidRPr="001212EF">
        <w:rPr>
          <w:rFonts w:ascii="Open Sans" w:hAnsi="Open Sans" w:cs="Open Sans"/>
        </w:rPr>
        <w:t xml:space="preserve"> acknowledge the lived experience without implying that variation is inferior. Within the UK, </w:t>
      </w:r>
      <w:r w:rsidRPr="001212EF">
        <w:rPr>
          <w:rFonts w:ascii="Open Sans" w:hAnsi="Open Sans" w:cs="Open Sans"/>
          <w:i/>
          <w:iCs/>
        </w:rPr>
        <w:t>stammering</w:t>
      </w:r>
      <w:r w:rsidRPr="001212EF">
        <w:rPr>
          <w:rFonts w:ascii="Open Sans" w:hAnsi="Open Sans" w:cs="Open Sans"/>
        </w:rPr>
        <w:t xml:space="preserve"> is the term most used by organisations that provide support to this group of people. </w:t>
      </w:r>
      <w:r w:rsidRPr="001212EF">
        <w:rPr>
          <w:rFonts w:ascii="Open Sans" w:hAnsi="Open Sans" w:cs="Open Sans"/>
          <w:i/>
          <w:iCs/>
        </w:rPr>
        <w:t>Stammering</w:t>
      </w:r>
      <w:r w:rsidRPr="001212EF">
        <w:rPr>
          <w:rFonts w:ascii="Open Sans" w:hAnsi="Open Sans" w:cs="Open Sans"/>
        </w:rPr>
        <w:t xml:space="preserve"> will be the term used within this guidance.</w:t>
      </w:r>
    </w:p>
    <w:p w14:paraId="2C70726B" w14:textId="380823EA" w:rsidR="73B94FC4" w:rsidRPr="001212EF" w:rsidRDefault="006A20E9" w:rsidP="006A20E9">
      <w:pPr>
        <w:pStyle w:val="Heading1"/>
        <w:ind w:left="360"/>
        <w:rPr>
          <w:rFonts w:ascii="Open Sans" w:hAnsi="Open Sans" w:cs="Open Sans"/>
        </w:rPr>
      </w:pPr>
      <w:r w:rsidRPr="001212EF">
        <w:rPr>
          <w:rFonts w:ascii="Open Sans" w:hAnsi="Open Sans" w:cs="Open Sans"/>
        </w:rPr>
        <w:t>3.</w:t>
      </w:r>
      <w:r w:rsidR="004C47BD" w:rsidRPr="001212EF">
        <w:rPr>
          <w:rFonts w:ascii="Open Sans" w:hAnsi="Open Sans" w:cs="Open Sans"/>
        </w:rPr>
        <w:t xml:space="preserve"> </w:t>
      </w:r>
      <w:r w:rsidR="00952154" w:rsidRPr="001212EF">
        <w:rPr>
          <w:rFonts w:ascii="Open Sans" w:hAnsi="Open Sans" w:cs="Open Sans"/>
        </w:rPr>
        <w:t>Ensuring access to speech and language therapy services</w:t>
      </w:r>
    </w:p>
    <w:p w14:paraId="59092E91" w14:textId="3397B579" w:rsidR="26E56D88" w:rsidRPr="001212EF" w:rsidRDefault="006A20E9" w:rsidP="002B1B74">
      <w:pPr>
        <w:pStyle w:val="Heading2"/>
        <w:rPr>
          <w:rFonts w:ascii="Open Sans" w:hAnsi="Open Sans" w:cs="Open Sans"/>
        </w:rPr>
      </w:pPr>
      <w:r w:rsidRPr="001212EF">
        <w:rPr>
          <w:rFonts w:ascii="Open Sans" w:hAnsi="Open Sans" w:cs="Open Sans"/>
        </w:rPr>
        <w:t>3</w:t>
      </w:r>
      <w:r w:rsidR="007C7A81" w:rsidRPr="001212EF">
        <w:rPr>
          <w:rFonts w:ascii="Open Sans" w:hAnsi="Open Sans" w:cs="Open Sans"/>
        </w:rPr>
        <w:t xml:space="preserve">.1 </w:t>
      </w:r>
      <w:r w:rsidR="26E56D88" w:rsidRPr="001212EF">
        <w:rPr>
          <w:rFonts w:ascii="Open Sans" w:hAnsi="Open Sans" w:cs="Open Sans"/>
        </w:rPr>
        <w:t xml:space="preserve">Public </w:t>
      </w:r>
      <w:r w:rsidR="002B1B74" w:rsidRPr="001212EF">
        <w:rPr>
          <w:rFonts w:ascii="Open Sans" w:hAnsi="Open Sans" w:cs="Open Sans"/>
        </w:rPr>
        <w:t>h</w:t>
      </w:r>
      <w:r w:rsidR="26E56D88" w:rsidRPr="001212EF">
        <w:rPr>
          <w:rFonts w:ascii="Open Sans" w:hAnsi="Open Sans" w:cs="Open Sans"/>
        </w:rPr>
        <w:t xml:space="preserve">ealth and </w:t>
      </w:r>
      <w:r w:rsidR="002B1B74" w:rsidRPr="001212EF">
        <w:rPr>
          <w:rFonts w:ascii="Open Sans" w:hAnsi="Open Sans" w:cs="Open Sans"/>
        </w:rPr>
        <w:t>p</w:t>
      </w:r>
      <w:r w:rsidR="26E56D88" w:rsidRPr="001212EF">
        <w:rPr>
          <w:rFonts w:ascii="Open Sans" w:hAnsi="Open Sans" w:cs="Open Sans"/>
        </w:rPr>
        <w:t>artnerships</w:t>
      </w:r>
    </w:p>
    <w:p w14:paraId="1AD9229F" w14:textId="0BA0B3AE" w:rsidR="26E56D88" w:rsidRPr="001212EF" w:rsidRDefault="26E56D88" w:rsidP="002B1B74">
      <w:pPr>
        <w:rPr>
          <w:rFonts w:ascii="Open Sans" w:hAnsi="Open Sans" w:cs="Open Sans"/>
          <w:color w:val="000000" w:themeColor="text1"/>
        </w:rPr>
      </w:pPr>
      <w:r w:rsidRPr="001212EF">
        <w:rPr>
          <w:rFonts w:ascii="Open Sans" w:hAnsi="Open Sans" w:cs="Open Sans"/>
        </w:rPr>
        <w:t>The role of the SLT is to:</w:t>
      </w:r>
    </w:p>
    <w:p w14:paraId="10A83463" w14:textId="3CBEB91E" w:rsidR="292F41CD" w:rsidRPr="001212EF" w:rsidRDefault="292F41CD" w:rsidP="4A809208">
      <w:pPr>
        <w:pStyle w:val="ListParagraph"/>
        <w:numPr>
          <w:ilvl w:val="0"/>
          <w:numId w:val="30"/>
        </w:numPr>
        <w:rPr>
          <w:rFonts w:ascii="Open Sans" w:hAnsi="Open Sans" w:cs="Open Sans"/>
        </w:rPr>
      </w:pPr>
      <w:r w:rsidRPr="001212EF">
        <w:rPr>
          <w:rFonts w:ascii="Open Sans" w:hAnsi="Open Sans" w:cs="Open Sans"/>
        </w:rPr>
        <w:t xml:space="preserve">Advocate for the existence of </w:t>
      </w:r>
      <w:r w:rsidR="00A262D0" w:rsidRPr="001212EF">
        <w:rPr>
          <w:rFonts w:ascii="Open Sans" w:hAnsi="Open Sans" w:cs="Open Sans"/>
        </w:rPr>
        <w:t>speech</w:t>
      </w:r>
      <w:r w:rsidRPr="001212EF">
        <w:rPr>
          <w:rFonts w:ascii="Open Sans" w:hAnsi="Open Sans" w:cs="Open Sans"/>
        </w:rPr>
        <w:t xml:space="preserve"> and language therapy services for people who stammer</w:t>
      </w:r>
    </w:p>
    <w:p w14:paraId="565D75EE" w14:textId="2B968C91" w:rsidR="292F41CD" w:rsidRPr="001212EF" w:rsidRDefault="292F41CD" w:rsidP="4A809208">
      <w:pPr>
        <w:pStyle w:val="ListParagraph"/>
        <w:numPr>
          <w:ilvl w:val="0"/>
          <w:numId w:val="30"/>
        </w:numPr>
        <w:rPr>
          <w:rFonts w:ascii="Open Sans" w:hAnsi="Open Sans" w:cs="Open Sans"/>
        </w:rPr>
      </w:pPr>
      <w:r w:rsidRPr="001212EF">
        <w:rPr>
          <w:rFonts w:ascii="Open Sans" w:hAnsi="Open Sans" w:cs="Open Sans"/>
        </w:rPr>
        <w:t>Develop appropriate care pathways for children, young people and adults who stammer</w:t>
      </w:r>
    </w:p>
    <w:p w14:paraId="244B5C22" w14:textId="63839399" w:rsidR="26E56D88" w:rsidRPr="001212EF" w:rsidRDefault="26E56D88" w:rsidP="002B1B74">
      <w:pPr>
        <w:pStyle w:val="ListParagraph"/>
        <w:numPr>
          <w:ilvl w:val="0"/>
          <w:numId w:val="30"/>
        </w:numPr>
        <w:rPr>
          <w:rFonts w:ascii="Open Sans" w:hAnsi="Open Sans" w:cs="Open Sans"/>
        </w:rPr>
      </w:pPr>
      <w:r w:rsidRPr="001212EF">
        <w:rPr>
          <w:rFonts w:ascii="Open Sans" w:hAnsi="Open Sans" w:cs="Open Sans"/>
        </w:rPr>
        <w:lastRenderedPageBreak/>
        <w:t xml:space="preserve">Collaborate with the </w:t>
      </w:r>
      <w:r w:rsidR="05F5D376" w:rsidRPr="001212EF">
        <w:rPr>
          <w:rFonts w:ascii="Open Sans" w:hAnsi="Open Sans" w:cs="Open Sans"/>
        </w:rPr>
        <w:t>stammering community</w:t>
      </w:r>
      <w:r w:rsidRPr="001212EF">
        <w:rPr>
          <w:rFonts w:ascii="Open Sans" w:hAnsi="Open Sans" w:cs="Open Sans"/>
        </w:rPr>
        <w:t xml:space="preserve"> and organisations that support people who stammer to provide accurate information and advice. </w:t>
      </w:r>
    </w:p>
    <w:p w14:paraId="59040120" w14:textId="0EDE3B03" w:rsidR="26E56D88" w:rsidRPr="001212EF" w:rsidRDefault="26E56D88" w:rsidP="002B1B74">
      <w:pPr>
        <w:pStyle w:val="ListParagraph"/>
        <w:numPr>
          <w:ilvl w:val="0"/>
          <w:numId w:val="30"/>
        </w:numPr>
        <w:rPr>
          <w:rFonts w:ascii="Open Sans" w:hAnsi="Open Sans" w:cs="Open Sans"/>
          <w:lang w:val="en-US"/>
        </w:rPr>
      </w:pPr>
      <w:r w:rsidRPr="001212EF">
        <w:rPr>
          <w:rFonts w:ascii="Open Sans" w:hAnsi="Open Sans" w:cs="Open Sans"/>
        </w:rPr>
        <w:t xml:space="preserve">Provide training and support to colleagues in Education and Health to increase the identification of </w:t>
      </w:r>
      <w:r w:rsidR="7A6041D2" w:rsidRPr="001212EF">
        <w:rPr>
          <w:rFonts w:ascii="Open Sans" w:hAnsi="Open Sans" w:cs="Open Sans"/>
        </w:rPr>
        <w:t xml:space="preserve">stammering </w:t>
      </w:r>
      <w:r w:rsidRPr="001212EF">
        <w:rPr>
          <w:rFonts w:ascii="Open Sans" w:hAnsi="Open Sans" w:cs="Open Sans"/>
        </w:rPr>
        <w:t>and</w:t>
      </w:r>
      <w:r w:rsidR="52201531" w:rsidRPr="001212EF">
        <w:rPr>
          <w:rFonts w:ascii="Open Sans" w:hAnsi="Open Sans" w:cs="Open Sans"/>
        </w:rPr>
        <w:t xml:space="preserve"> appropriate</w:t>
      </w:r>
      <w:r w:rsidRPr="001212EF">
        <w:rPr>
          <w:rFonts w:ascii="Open Sans" w:hAnsi="Open Sans" w:cs="Open Sans"/>
        </w:rPr>
        <w:t xml:space="preserve"> referral</w:t>
      </w:r>
      <w:r w:rsidR="7C3D80EF" w:rsidRPr="001212EF">
        <w:rPr>
          <w:rFonts w:ascii="Open Sans" w:hAnsi="Open Sans" w:cs="Open Sans"/>
        </w:rPr>
        <w:t>s</w:t>
      </w:r>
      <w:r w:rsidRPr="001212EF">
        <w:rPr>
          <w:rFonts w:ascii="Open Sans" w:hAnsi="Open Sans" w:cs="Open Sans"/>
        </w:rPr>
        <w:t>. This ensures timely support and positive outcomes.</w:t>
      </w:r>
    </w:p>
    <w:p w14:paraId="667CFAE2" w14:textId="6172C18C" w:rsidR="26E56D88" w:rsidRPr="001212EF" w:rsidRDefault="26E56D88" w:rsidP="002B1B74">
      <w:pPr>
        <w:pStyle w:val="ListParagraph"/>
        <w:numPr>
          <w:ilvl w:val="0"/>
          <w:numId w:val="30"/>
        </w:numPr>
        <w:rPr>
          <w:rFonts w:ascii="Open Sans" w:hAnsi="Open Sans" w:cs="Open Sans"/>
          <w:lang w:val="en-US"/>
        </w:rPr>
      </w:pPr>
      <w:r w:rsidRPr="001212EF">
        <w:rPr>
          <w:rFonts w:ascii="Open Sans" w:hAnsi="Open Sans" w:cs="Open Sans"/>
        </w:rPr>
        <w:t xml:space="preserve">Work in partnership with parents to increase their awareness of the things that they can do to support their child’s communication confidence and participation. </w:t>
      </w:r>
    </w:p>
    <w:p w14:paraId="7A9426C6" w14:textId="63988C8C" w:rsidR="73B94FC4" w:rsidRPr="001212EF" w:rsidRDefault="26E56D88" w:rsidP="002B1B74">
      <w:pPr>
        <w:pStyle w:val="ListParagraph"/>
        <w:numPr>
          <w:ilvl w:val="0"/>
          <w:numId w:val="30"/>
        </w:numPr>
        <w:rPr>
          <w:rFonts w:ascii="Open Sans" w:hAnsi="Open Sans" w:cs="Open Sans"/>
          <w:lang w:val="en-US"/>
        </w:rPr>
      </w:pPr>
      <w:r w:rsidRPr="001212EF">
        <w:rPr>
          <w:rFonts w:ascii="Open Sans" w:hAnsi="Open Sans" w:cs="Open Sans"/>
        </w:rPr>
        <w:t xml:space="preserve">Support children, young people and their families with the possible psychosocial and emotional aspects of </w:t>
      </w:r>
      <w:r w:rsidR="0B26AFCC" w:rsidRPr="001212EF">
        <w:rPr>
          <w:rFonts w:ascii="Open Sans" w:hAnsi="Open Sans" w:cs="Open Sans"/>
        </w:rPr>
        <w:t>stammering</w:t>
      </w:r>
      <w:r w:rsidRPr="001212EF">
        <w:rPr>
          <w:rFonts w:ascii="Open Sans" w:hAnsi="Open Sans" w:cs="Open Sans"/>
        </w:rPr>
        <w:t>.</w:t>
      </w:r>
    </w:p>
    <w:p w14:paraId="6D24890F" w14:textId="1961B2D5" w:rsidR="26E56D88" w:rsidRPr="001212EF" w:rsidRDefault="006A20E9" w:rsidP="002B1B74">
      <w:pPr>
        <w:pStyle w:val="Heading2"/>
        <w:rPr>
          <w:rFonts w:ascii="Open Sans" w:hAnsi="Open Sans" w:cs="Open Sans"/>
        </w:rPr>
      </w:pPr>
      <w:r w:rsidRPr="001212EF">
        <w:rPr>
          <w:rFonts w:ascii="Open Sans" w:hAnsi="Open Sans" w:cs="Open Sans"/>
        </w:rPr>
        <w:t>3</w:t>
      </w:r>
      <w:r w:rsidR="007C7A81" w:rsidRPr="001212EF">
        <w:rPr>
          <w:rFonts w:ascii="Open Sans" w:hAnsi="Open Sans" w:cs="Open Sans"/>
        </w:rPr>
        <w:t xml:space="preserve">.2 </w:t>
      </w:r>
      <w:r w:rsidR="26E56D88" w:rsidRPr="001212EF">
        <w:rPr>
          <w:rFonts w:ascii="Open Sans" w:hAnsi="Open Sans" w:cs="Open Sans"/>
        </w:rPr>
        <w:t>Awareness raising and early identification</w:t>
      </w:r>
    </w:p>
    <w:p w14:paraId="5CA54908" w14:textId="77777777" w:rsidR="0019561E" w:rsidRPr="001212EF" w:rsidRDefault="2DD92B15" w:rsidP="002B1B74">
      <w:pPr>
        <w:rPr>
          <w:rFonts w:ascii="Open Sans" w:hAnsi="Open Sans" w:cs="Open Sans"/>
        </w:rPr>
      </w:pPr>
      <w:r w:rsidRPr="001212EF">
        <w:rPr>
          <w:rFonts w:ascii="Open Sans" w:hAnsi="Open Sans" w:cs="Open Sans"/>
        </w:rPr>
        <w:t>Early identification of stammering is important to ensure timely support and positive outcomes.</w:t>
      </w:r>
      <w:r w:rsidR="0964393E" w:rsidRPr="001212EF">
        <w:rPr>
          <w:rFonts w:ascii="Open Sans" w:hAnsi="Open Sans" w:cs="Open Sans"/>
        </w:rPr>
        <w:t xml:space="preserve"> When children and their families do not receive timely support, parents may become anxious about their child’s speech and children may start to develop negative thoughts, feeli</w:t>
      </w:r>
      <w:r w:rsidR="753B284A" w:rsidRPr="001212EF">
        <w:rPr>
          <w:rFonts w:ascii="Open Sans" w:hAnsi="Open Sans" w:cs="Open Sans"/>
        </w:rPr>
        <w:t>ngs and responses to stammering.</w:t>
      </w:r>
    </w:p>
    <w:p w14:paraId="2951E0BA" w14:textId="77824BDD" w:rsidR="2DD92B15" w:rsidRPr="001212EF" w:rsidRDefault="2DD92B15" w:rsidP="002B1B74">
      <w:pPr>
        <w:rPr>
          <w:rFonts w:ascii="Open Sans" w:hAnsi="Open Sans" w:cs="Open Sans"/>
        </w:rPr>
      </w:pPr>
      <w:r w:rsidRPr="001212EF">
        <w:rPr>
          <w:rFonts w:ascii="Open Sans" w:hAnsi="Open Sans" w:cs="Open Sans"/>
        </w:rPr>
        <w:t xml:space="preserve"> </w:t>
      </w:r>
    </w:p>
    <w:p w14:paraId="13A980F5" w14:textId="2E29C60B" w:rsidR="73B94FC4" w:rsidRPr="001212EF" w:rsidRDefault="6747C643" w:rsidP="002B1B74">
      <w:pPr>
        <w:rPr>
          <w:rFonts w:ascii="Open Sans" w:hAnsi="Open Sans" w:cs="Open Sans"/>
        </w:rPr>
      </w:pPr>
      <w:r w:rsidRPr="001212EF">
        <w:rPr>
          <w:rFonts w:ascii="Open Sans" w:hAnsi="Open Sans" w:cs="Open Sans"/>
        </w:rPr>
        <w:t xml:space="preserve">SLTs play a role in educating others about stammering and when </w:t>
      </w:r>
      <w:r w:rsidR="603D9A09" w:rsidRPr="001212EF">
        <w:rPr>
          <w:rFonts w:ascii="Open Sans" w:hAnsi="Open Sans" w:cs="Open Sans"/>
        </w:rPr>
        <w:t>and how to seek support.</w:t>
      </w:r>
    </w:p>
    <w:p w14:paraId="67B5656C" w14:textId="768864A2" w:rsidR="00952154" w:rsidRPr="001212EF" w:rsidRDefault="006A20E9" w:rsidP="002B1B74">
      <w:pPr>
        <w:pStyle w:val="Heading2"/>
        <w:rPr>
          <w:rFonts w:ascii="Open Sans" w:hAnsi="Open Sans" w:cs="Open Sans"/>
          <w:sz w:val="28"/>
          <w:szCs w:val="28"/>
        </w:rPr>
      </w:pPr>
      <w:r w:rsidRPr="001212EF">
        <w:rPr>
          <w:rFonts w:ascii="Open Sans" w:hAnsi="Open Sans" w:cs="Open Sans"/>
        </w:rPr>
        <w:t>3</w:t>
      </w:r>
      <w:r w:rsidR="59821FEA" w:rsidRPr="001212EF">
        <w:rPr>
          <w:rFonts w:ascii="Open Sans" w:hAnsi="Open Sans" w:cs="Open Sans"/>
        </w:rPr>
        <w:t xml:space="preserve">.3 </w:t>
      </w:r>
      <w:r w:rsidR="00952154" w:rsidRPr="001212EF">
        <w:rPr>
          <w:rFonts w:ascii="Open Sans" w:hAnsi="Open Sans" w:cs="Open Sans"/>
        </w:rPr>
        <w:t>Access</w:t>
      </w:r>
    </w:p>
    <w:p w14:paraId="5E1FBD00" w14:textId="2DA986CA" w:rsidR="0003684C" w:rsidRPr="001212EF" w:rsidRDefault="000B4F4A" w:rsidP="002B1B74">
      <w:pPr>
        <w:rPr>
          <w:rFonts w:ascii="Open Sans" w:hAnsi="Open Sans" w:cs="Open Sans"/>
        </w:rPr>
      </w:pPr>
      <w:r w:rsidRPr="001212EF">
        <w:rPr>
          <w:rFonts w:ascii="Open Sans" w:hAnsi="Open Sans" w:cs="Open Sans"/>
        </w:rPr>
        <w:t xml:space="preserve">All </w:t>
      </w:r>
      <w:r w:rsidR="009D5345" w:rsidRPr="001212EF">
        <w:rPr>
          <w:rFonts w:ascii="Open Sans" w:hAnsi="Open Sans" w:cs="Open Sans"/>
        </w:rPr>
        <w:t>speech and language therapy</w:t>
      </w:r>
      <w:r w:rsidRPr="001212EF">
        <w:rPr>
          <w:rFonts w:ascii="Open Sans" w:hAnsi="Open Sans" w:cs="Open Sans"/>
        </w:rPr>
        <w:t xml:space="preserve"> services </w:t>
      </w:r>
      <w:r w:rsidR="72760F56" w:rsidRPr="001212EF">
        <w:rPr>
          <w:rFonts w:ascii="Open Sans" w:hAnsi="Open Sans" w:cs="Open Sans"/>
        </w:rPr>
        <w:t>should</w:t>
      </w:r>
      <w:r w:rsidRPr="001212EF">
        <w:rPr>
          <w:rFonts w:ascii="Open Sans" w:hAnsi="Open Sans" w:cs="Open Sans"/>
        </w:rPr>
        <w:t xml:space="preserve"> provide i</w:t>
      </w:r>
      <w:r w:rsidR="007D7E0C" w:rsidRPr="001212EF">
        <w:rPr>
          <w:rFonts w:ascii="Open Sans" w:hAnsi="Open Sans" w:cs="Open Sans"/>
        </w:rPr>
        <w:t xml:space="preserve">nformation about </w:t>
      </w:r>
      <w:r w:rsidRPr="001212EF">
        <w:rPr>
          <w:rFonts w:ascii="Open Sans" w:hAnsi="Open Sans" w:cs="Open Sans"/>
        </w:rPr>
        <w:t xml:space="preserve">their </w:t>
      </w:r>
      <w:r w:rsidR="007D7E0C" w:rsidRPr="001212EF">
        <w:rPr>
          <w:rFonts w:ascii="Open Sans" w:hAnsi="Open Sans" w:cs="Open Sans"/>
        </w:rPr>
        <w:t>referral criteria</w:t>
      </w:r>
      <w:r w:rsidRPr="001212EF">
        <w:rPr>
          <w:rFonts w:ascii="Open Sans" w:hAnsi="Open Sans" w:cs="Open Sans"/>
        </w:rPr>
        <w:t xml:space="preserve"> for children</w:t>
      </w:r>
      <w:r w:rsidR="005066EE" w:rsidRPr="001212EF">
        <w:rPr>
          <w:rFonts w:ascii="Open Sans" w:hAnsi="Open Sans" w:cs="Open Sans"/>
        </w:rPr>
        <w:t xml:space="preserve">, </w:t>
      </w:r>
      <w:r w:rsidRPr="001212EF">
        <w:rPr>
          <w:rFonts w:ascii="Open Sans" w:hAnsi="Open Sans" w:cs="Open Sans"/>
        </w:rPr>
        <w:t>young people</w:t>
      </w:r>
      <w:r w:rsidR="005066EE" w:rsidRPr="001212EF">
        <w:rPr>
          <w:rFonts w:ascii="Open Sans" w:hAnsi="Open Sans" w:cs="Open Sans"/>
        </w:rPr>
        <w:t xml:space="preserve"> and</w:t>
      </w:r>
      <w:r w:rsidRPr="001212EF">
        <w:rPr>
          <w:rFonts w:ascii="Open Sans" w:hAnsi="Open Sans" w:cs="Open Sans"/>
        </w:rPr>
        <w:t xml:space="preserve"> adults who stammer. Details about </w:t>
      </w:r>
      <w:r w:rsidR="007D7E0C" w:rsidRPr="001212EF">
        <w:rPr>
          <w:rFonts w:ascii="Open Sans" w:hAnsi="Open Sans" w:cs="Open Sans"/>
        </w:rPr>
        <w:t xml:space="preserve">how to refer </w:t>
      </w:r>
      <w:r w:rsidR="3F411039" w:rsidRPr="001212EF">
        <w:rPr>
          <w:rFonts w:ascii="Open Sans" w:hAnsi="Open Sans" w:cs="Open Sans"/>
        </w:rPr>
        <w:t xml:space="preserve">should </w:t>
      </w:r>
      <w:r w:rsidR="007D7E0C" w:rsidRPr="001212EF">
        <w:rPr>
          <w:rFonts w:ascii="Open Sans" w:hAnsi="Open Sans" w:cs="Open Sans"/>
        </w:rPr>
        <w:t xml:space="preserve">be </w:t>
      </w:r>
      <w:r w:rsidRPr="001212EF">
        <w:rPr>
          <w:rFonts w:ascii="Open Sans" w:hAnsi="Open Sans" w:cs="Open Sans"/>
        </w:rPr>
        <w:t xml:space="preserve">available </w:t>
      </w:r>
      <w:proofErr w:type="gramStart"/>
      <w:r w:rsidR="00952154" w:rsidRPr="001212EF">
        <w:rPr>
          <w:rFonts w:ascii="Open Sans" w:hAnsi="Open Sans" w:cs="Open Sans"/>
        </w:rPr>
        <w:t>in</w:t>
      </w:r>
      <w:r w:rsidR="00896E6B" w:rsidRPr="001212EF">
        <w:rPr>
          <w:rFonts w:ascii="Open Sans" w:hAnsi="Open Sans" w:cs="Open Sans"/>
        </w:rPr>
        <w:t xml:space="preserve"> </w:t>
      </w:r>
      <w:r w:rsidR="00952154" w:rsidRPr="001212EF">
        <w:rPr>
          <w:rFonts w:ascii="Open Sans" w:hAnsi="Open Sans" w:cs="Open Sans"/>
        </w:rPr>
        <w:t>service</w:t>
      </w:r>
      <w:proofErr w:type="gramEnd"/>
      <w:r w:rsidR="007D7E0C" w:rsidRPr="001212EF">
        <w:rPr>
          <w:rFonts w:ascii="Open Sans" w:hAnsi="Open Sans" w:cs="Open Sans"/>
        </w:rPr>
        <w:t xml:space="preserve"> literature and/or website</w:t>
      </w:r>
      <w:r w:rsidR="00952154" w:rsidRPr="001212EF">
        <w:rPr>
          <w:rFonts w:ascii="Open Sans" w:hAnsi="Open Sans" w:cs="Open Sans"/>
        </w:rPr>
        <w:t xml:space="preserve">. Information </w:t>
      </w:r>
      <w:r w:rsidR="00FE6355" w:rsidRPr="001212EF">
        <w:rPr>
          <w:rFonts w:ascii="Open Sans" w:hAnsi="Open Sans" w:cs="Open Sans"/>
        </w:rPr>
        <w:t>must</w:t>
      </w:r>
      <w:r w:rsidR="00952154" w:rsidRPr="001212EF">
        <w:rPr>
          <w:rFonts w:ascii="Open Sans" w:hAnsi="Open Sans" w:cs="Open Sans"/>
        </w:rPr>
        <w:t xml:space="preserve"> be accessible in accordance with the </w:t>
      </w:r>
      <w:hyperlink r:id="rId23">
        <w:r w:rsidR="00952154" w:rsidRPr="001212EF">
          <w:rPr>
            <w:rStyle w:val="Hyperlink"/>
            <w:rFonts w:ascii="Open Sans" w:hAnsi="Open Sans" w:cs="Open Sans"/>
          </w:rPr>
          <w:t>Information Accessible Standard</w:t>
        </w:r>
      </w:hyperlink>
      <w:r w:rsidR="005F7D0D" w:rsidRPr="001212EF">
        <w:rPr>
          <w:rFonts w:ascii="Open Sans" w:hAnsi="Open Sans" w:cs="Open Sans"/>
        </w:rPr>
        <w:t>.</w:t>
      </w:r>
    </w:p>
    <w:p w14:paraId="1C938C2F" w14:textId="5C3CBA38" w:rsidR="0003684C" w:rsidRPr="001212EF" w:rsidRDefault="006A20E9" w:rsidP="002B1B74">
      <w:pPr>
        <w:pStyle w:val="Heading2"/>
        <w:rPr>
          <w:rFonts w:ascii="Open Sans" w:hAnsi="Open Sans" w:cs="Open Sans"/>
        </w:rPr>
      </w:pPr>
      <w:r w:rsidRPr="001212EF">
        <w:rPr>
          <w:rFonts w:ascii="Open Sans" w:hAnsi="Open Sans" w:cs="Open Sans"/>
        </w:rPr>
        <w:t>3</w:t>
      </w:r>
      <w:r w:rsidR="007A1F0C" w:rsidRPr="001212EF">
        <w:rPr>
          <w:rFonts w:ascii="Open Sans" w:hAnsi="Open Sans" w:cs="Open Sans"/>
        </w:rPr>
        <w:t xml:space="preserve">.4 </w:t>
      </w:r>
      <w:r w:rsidR="0003684C" w:rsidRPr="001212EF">
        <w:rPr>
          <w:rFonts w:ascii="Open Sans" w:hAnsi="Open Sans" w:cs="Open Sans"/>
        </w:rPr>
        <w:t>Referrals</w:t>
      </w:r>
    </w:p>
    <w:p w14:paraId="74E59506" w14:textId="5AFEFA08" w:rsidR="00E813AD" w:rsidRPr="001212EF" w:rsidRDefault="37BFFEBD" w:rsidP="002B1B74">
      <w:pPr>
        <w:rPr>
          <w:rFonts w:ascii="Open Sans" w:hAnsi="Open Sans" w:cs="Open Sans"/>
        </w:rPr>
      </w:pPr>
      <w:r w:rsidRPr="001212EF">
        <w:rPr>
          <w:rFonts w:ascii="Open Sans" w:hAnsi="Open Sans" w:cs="Open Sans"/>
        </w:rPr>
        <w:t xml:space="preserve">The RCSLT </w:t>
      </w:r>
      <w:r w:rsidR="17E357BE" w:rsidRPr="001212EF">
        <w:rPr>
          <w:rFonts w:ascii="Open Sans" w:hAnsi="Open Sans" w:cs="Open Sans"/>
        </w:rPr>
        <w:t>recommends</w:t>
      </w:r>
      <w:r w:rsidRPr="001212EF">
        <w:rPr>
          <w:rFonts w:ascii="Open Sans" w:hAnsi="Open Sans" w:cs="Open Sans"/>
        </w:rPr>
        <w:t xml:space="preserve"> that</w:t>
      </w:r>
      <w:r w:rsidR="0E41F48F" w:rsidRPr="001212EF">
        <w:rPr>
          <w:rFonts w:ascii="Open Sans" w:hAnsi="Open Sans" w:cs="Open Sans"/>
        </w:rPr>
        <w:t>:</w:t>
      </w:r>
    </w:p>
    <w:p w14:paraId="57E90150" w14:textId="24F41136" w:rsidR="00E813AD" w:rsidRPr="001212EF" w:rsidRDefault="001E265B" w:rsidP="002B1B74">
      <w:pPr>
        <w:pStyle w:val="ListParagraph"/>
        <w:numPr>
          <w:ilvl w:val="0"/>
          <w:numId w:val="29"/>
        </w:numPr>
        <w:rPr>
          <w:rFonts w:ascii="Open Sans" w:hAnsi="Open Sans" w:cs="Open Sans"/>
        </w:rPr>
      </w:pPr>
      <w:r w:rsidRPr="001212EF">
        <w:rPr>
          <w:rFonts w:ascii="Open Sans" w:hAnsi="Open Sans" w:cs="Open Sans"/>
        </w:rPr>
        <w:t>C</w:t>
      </w:r>
      <w:r w:rsidR="00E813AD" w:rsidRPr="001212EF">
        <w:rPr>
          <w:rFonts w:ascii="Open Sans" w:hAnsi="Open Sans" w:cs="Open Sans"/>
        </w:rPr>
        <w:t xml:space="preserve">onsent guidance </w:t>
      </w:r>
      <w:r w:rsidR="1C0B1BF1" w:rsidRPr="001212EF">
        <w:rPr>
          <w:rFonts w:ascii="Open Sans" w:hAnsi="Open Sans" w:cs="Open Sans"/>
        </w:rPr>
        <w:t>is</w:t>
      </w:r>
      <w:r w:rsidR="005F7D0D" w:rsidRPr="001212EF">
        <w:rPr>
          <w:rFonts w:ascii="Open Sans" w:hAnsi="Open Sans" w:cs="Open Sans"/>
        </w:rPr>
        <w:t xml:space="preserve"> </w:t>
      </w:r>
      <w:r w:rsidR="00E813AD" w:rsidRPr="001212EF">
        <w:rPr>
          <w:rFonts w:ascii="Open Sans" w:hAnsi="Open Sans" w:cs="Open Sans"/>
        </w:rPr>
        <w:t>followed</w:t>
      </w:r>
      <w:r w:rsidR="00304FC4" w:rsidRPr="001212EF">
        <w:rPr>
          <w:rFonts w:ascii="Open Sans" w:hAnsi="Open Sans" w:cs="Open Sans"/>
        </w:rPr>
        <w:t xml:space="preserve"> (see </w:t>
      </w:r>
      <w:hyperlink r:id="rId24">
        <w:r w:rsidR="00304FC4" w:rsidRPr="001212EF">
          <w:rPr>
            <w:rStyle w:val="Hyperlink"/>
            <w:rFonts w:ascii="Open Sans" w:hAnsi="Open Sans" w:cs="Open Sans"/>
          </w:rPr>
          <w:t>RCSLT guidance on consent</w:t>
        </w:r>
      </w:hyperlink>
      <w:r w:rsidR="00304FC4" w:rsidRPr="001212EF">
        <w:rPr>
          <w:rStyle w:val="Hyperlink"/>
          <w:rFonts w:ascii="Open Sans" w:hAnsi="Open Sans" w:cs="Open Sans"/>
        </w:rPr>
        <w:t>)</w:t>
      </w:r>
      <w:r w:rsidR="00304FC4" w:rsidRPr="001212EF">
        <w:rPr>
          <w:rStyle w:val="Hyperlink"/>
          <w:rFonts w:ascii="Open Sans" w:hAnsi="Open Sans" w:cs="Open Sans"/>
          <w:u w:val="none"/>
        </w:rPr>
        <w:t>.</w:t>
      </w:r>
    </w:p>
    <w:p w14:paraId="3B965185" w14:textId="253F4654" w:rsidR="001E265B" w:rsidRPr="001212EF" w:rsidRDefault="001571D2" w:rsidP="002B1B74">
      <w:pPr>
        <w:pStyle w:val="ListParagraph"/>
        <w:numPr>
          <w:ilvl w:val="0"/>
          <w:numId w:val="29"/>
        </w:numPr>
        <w:rPr>
          <w:rFonts w:ascii="Open Sans" w:hAnsi="Open Sans" w:cs="Open Sans"/>
          <w:color w:val="FF0000"/>
        </w:rPr>
      </w:pPr>
      <w:r w:rsidRPr="001212EF">
        <w:rPr>
          <w:rFonts w:ascii="Open Sans" w:hAnsi="Open Sans" w:cs="Open Sans"/>
        </w:rPr>
        <w:t xml:space="preserve">Referrals for stammering </w:t>
      </w:r>
      <w:r w:rsidR="005F7D0D" w:rsidRPr="001212EF">
        <w:rPr>
          <w:rFonts w:ascii="Open Sans" w:hAnsi="Open Sans" w:cs="Open Sans"/>
        </w:rPr>
        <w:t>are</w:t>
      </w:r>
      <w:r w:rsidRPr="001212EF">
        <w:rPr>
          <w:rFonts w:ascii="Open Sans" w:hAnsi="Open Sans" w:cs="Open Sans"/>
        </w:rPr>
        <w:t xml:space="preserve"> processed in a timely manner. </w:t>
      </w:r>
    </w:p>
    <w:p w14:paraId="5F32D830" w14:textId="317D796F" w:rsidR="001E265B" w:rsidRPr="001212EF" w:rsidRDefault="001E265B" w:rsidP="002B1B74">
      <w:pPr>
        <w:pStyle w:val="ListParagraph"/>
        <w:numPr>
          <w:ilvl w:val="0"/>
          <w:numId w:val="29"/>
        </w:numPr>
        <w:rPr>
          <w:rFonts w:ascii="Open Sans" w:hAnsi="Open Sans" w:cs="Open Sans"/>
          <w:color w:val="FF0000"/>
        </w:rPr>
      </w:pPr>
      <w:r w:rsidRPr="001212EF">
        <w:rPr>
          <w:rFonts w:ascii="Open Sans" w:hAnsi="Open Sans" w:cs="Open Sans"/>
        </w:rPr>
        <w:t xml:space="preserve">An assessment is offered as soon as service priorities allow, and that both the referrer and client are informed of the waiting time. </w:t>
      </w:r>
    </w:p>
    <w:p w14:paraId="5AF200EB" w14:textId="760011D2" w:rsidR="00BA56D8" w:rsidRPr="001212EF" w:rsidRDefault="001E265B" w:rsidP="002B1B74">
      <w:pPr>
        <w:pStyle w:val="ListParagraph"/>
        <w:numPr>
          <w:ilvl w:val="0"/>
          <w:numId w:val="29"/>
        </w:numPr>
        <w:rPr>
          <w:rFonts w:ascii="Open Sans" w:hAnsi="Open Sans" w:cs="Open Sans"/>
          <w:color w:val="FF0000"/>
        </w:rPr>
      </w:pPr>
      <w:r w:rsidRPr="001212EF">
        <w:rPr>
          <w:rFonts w:ascii="Open Sans" w:hAnsi="Open Sans" w:cs="Open Sans"/>
        </w:rPr>
        <w:t>When the waiting time will be significant, it may be appropriate to offer some general advice to be implemented during this waiting time and signpost to the available resources [</w:t>
      </w:r>
      <w:r w:rsidRPr="001212EF">
        <w:rPr>
          <w:rFonts w:ascii="Open Sans" w:hAnsi="Open Sans" w:cs="Open Sans"/>
          <w:color w:val="FF0000"/>
        </w:rPr>
        <w:t xml:space="preserve">link to public pages resources]. </w:t>
      </w:r>
    </w:p>
    <w:p w14:paraId="6AE24357" w14:textId="77777777" w:rsidR="009F661C" w:rsidRPr="001212EF" w:rsidRDefault="009F661C" w:rsidP="009F661C">
      <w:pPr>
        <w:pStyle w:val="ListParagraph"/>
        <w:rPr>
          <w:rFonts w:ascii="Open Sans" w:hAnsi="Open Sans" w:cs="Open Sans"/>
          <w:color w:val="FF0000"/>
        </w:rPr>
      </w:pPr>
    </w:p>
    <w:p w14:paraId="31FBE1CB" w14:textId="782CDD17" w:rsidR="0003684C" w:rsidRPr="001212EF" w:rsidRDefault="001571D2" w:rsidP="002B1B74">
      <w:pPr>
        <w:rPr>
          <w:rFonts w:ascii="Open Sans" w:hAnsi="Open Sans" w:cs="Open Sans"/>
        </w:rPr>
      </w:pPr>
      <w:r w:rsidRPr="001212EF">
        <w:rPr>
          <w:rFonts w:ascii="Open Sans" w:hAnsi="Open Sans" w:cs="Open Sans"/>
        </w:rPr>
        <w:t xml:space="preserve">Please see </w:t>
      </w:r>
      <w:hyperlink r:id="rId25" w:history="1">
        <w:r w:rsidR="00304FC4" w:rsidRPr="001212EF">
          <w:rPr>
            <w:rStyle w:val="Hyperlink"/>
            <w:rFonts w:ascii="Open Sans" w:hAnsi="Open Sans" w:cs="Open Sans"/>
          </w:rPr>
          <w:t>RCSLT information on screening and referrals</w:t>
        </w:r>
      </w:hyperlink>
      <w:r w:rsidRPr="001212EF">
        <w:rPr>
          <w:rFonts w:ascii="Open Sans" w:hAnsi="Open Sans" w:cs="Open Sans"/>
        </w:rPr>
        <w:t xml:space="preserve"> for general details about referral management.</w:t>
      </w:r>
    </w:p>
    <w:p w14:paraId="77213CA3" w14:textId="1FB78FFB" w:rsidR="0003684C" w:rsidRPr="001212EF" w:rsidRDefault="006A20E9" w:rsidP="006A20E9">
      <w:pPr>
        <w:pStyle w:val="Heading1"/>
        <w:ind w:left="360"/>
        <w:rPr>
          <w:rFonts w:ascii="Open Sans" w:hAnsi="Open Sans" w:cs="Open Sans"/>
          <w:color w:val="FF0000"/>
          <w:sz w:val="24"/>
          <w:szCs w:val="24"/>
        </w:rPr>
      </w:pPr>
      <w:r w:rsidRPr="001212EF">
        <w:rPr>
          <w:rFonts w:ascii="Open Sans" w:hAnsi="Open Sans" w:cs="Open Sans"/>
        </w:rPr>
        <w:t>4.</w:t>
      </w:r>
      <w:r w:rsidR="004C47BD" w:rsidRPr="001212EF">
        <w:rPr>
          <w:rFonts w:ascii="Open Sans" w:hAnsi="Open Sans" w:cs="Open Sans"/>
        </w:rPr>
        <w:t xml:space="preserve"> </w:t>
      </w:r>
      <w:r w:rsidR="4FE44B65" w:rsidRPr="001212EF">
        <w:rPr>
          <w:rFonts w:ascii="Open Sans" w:hAnsi="Open Sans" w:cs="Open Sans"/>
        </w:rPr>
        <w:t>Assessment</w:t>
      </w:r>
    </w:p>
    <w:p w14:paraId="7D4F42C0" w14:textId="32804C8A" w:rsidR="73B94FC4" w:rsidRPr="001212EF" w:rsidRDefault="5347C394" w:rsidP="002B1B74">
      <w:pPr>
        <w:rPr>
          <w:rFonts w:ascii="Open Sans" w:hAnsi="Open Sans" w:cs="Open Sans"/>
        </w:rPr>
      </w:pPr>
      <w:r w:rsidRPr="001212EF">
        <w:rPr>
          <w:rFonts w:ascii="Open Sans" w:hAnsi="Open Sans" w:cs="Open Sans"/>
          <w:color w:val="000000" w:themeColor="text1"/>
        </w:rPr>
        <w:t xml:space="preserve">Assessment of stammering is a detailed process. </w:t>
      </w:r>
      <w:r w:rsidRPr="001212EF">
        <w:rPr>
          <w:rFonts w:ascii="Open Sans" w:hAnsi="Open Sans" w:cs="Open Sans"/>
        </w:rPr>
        <w:t xml:space="preserve">It aims to </w:t>
      </w:r>
      <w:r w:rsidR="1FE7DD89" w:rsidRPr="001212EF">
        <w:rPr>
          <w:rFonts w:ascii="Open Sans" w:hAnsi="Open Sans" w:cs="Open Sans"/>
        </w:rPr>
        <w:t>establish the</w:t>
      </w:r>
      <w:r w:rsidR="1FE7DD89" w:rsidRPr="001212EF">
        <w:rPr>
          <w:rFonts w:ascii="Open Sans" w:hAnsi="Open Sans" w:cs="Open Sans"/>
          <w:color w:val="333333"/>
        </w:rPr>
        <w:t xml:space="preserve"> nature of the stammering and the possible impact on the client and others around them</w:t>
      </w:r>
      <w:r w:rsidR="1FE7DD89" w:rsidRPr="001212EF">
        <w:rPr>
          <w:rFonts w:ascii="Open Sans" w:eastAsia="Segoe UI" w:hAnsi="Open Sans" w:cs="Open Sans"/>
          <w:color w:val="333333"/>
          <w:sz w:val="18"/>
          <w:szCs w:val="18"/>
        </w:rPr>
        <w:t xml:space="preserve">. </w:t>
      </w:r>
      <w:r w:rsidRPr="001212EF">
        <w:rPr>
          <w:rFonts w:ascii="Open Sans" w:hAnsi="Open Sans" w:cs="Open Sans"/>
        </w:rPr>
        <w:t xml:space="preserve"> A</w:t>
      </w:r>
      <w:r w:rsidR="71F50FED" w:rsidRPr="001212EF">
        <w:rPr>
          <w:rFonts w:ascii="Open Sans" w:hAnsi="Open Sans" w:cs="Open Sans"/>
        </w:rPr>
        <w:t>n initial</w:t>
      </w:r>
      <w:r w:rsidRPr="001212EF">
        <w:rPr>
          <w:rFonts w:ascii="Open Sans" w:hAnsi="Open Sans" w:cs="Open Sans"/>
        </w:rPr>
        <w:t xml:space="preserve"> comprehensive assessment would be individualised for the client and typically involves gathering information linked to relevant medical, developmental, communication, psychosocial, environmental and family history factors. </w:t>
      </w:r>
    </w:p>
    <w:p w14:paraId="5A36A76A" w14:textId="59E1A83A" w:rsidR="0003684C" w:rsidRPr="001212EF" w:rsidRDefault="002B1B74" w:rsidP="4A809208">
      <w:pPr>
        <w:pStyle w:val="Heading2"/>
        <w:rPr>
          <w:rFonts w:ascii="Open Sans" w:hAnsi="Open Sans" w:cs="Open Sans"/>
        </w:rPr>
      </w:pPr>
      <w:r w:rsidRPr="001212EF">
        <w:rPr>
          <w:rFonts w:ascii="Open Sans" w:hAnsi="Open Sans" w:cs="Open Sans"/>
        </w:rPr>
        <w:t>A</w:t>
      </w:r>
      <w:r w:rsidR="002D19C3" w:rsidRPr="001212EF">
        <w:rPr>
          <w:rFonts w:ascii="Open Sans" w:hAnsi="Open Sans" w:cs="Open Sans"/>
        </w:rPr>
        <w:t xml:space="preserve">ssessment to </w:t>
      </w:r>
      <w:r w:rsidR="2BB998B5" w:rsidRPr="001212EF">
        <w:rPr>
          <w:rFonts w:ascii="Open Sans" w:hAnsi="Open Sans" w:cs="Open Sans"/>
        </w:rPr>
        <w:t xml:space="preserve">consider the following factors: </w:t>
      </w:r>
    </w:p>
    <w:p w14:paraId="187758B1" w14:textId="14DF2F74" w:rsidR="0003684C" w:rsidRPr="001212EF" w:rsidRDefault="006A20E9" w:rsidP="002B1B74">
      <w:pPr>
        <w:pStyle w:val="Heading3"/>
        <w:rPr>
          <w:rFonts w:ascii="Open Sans" w:hAnsi="Open Sans" w:cs="Open Sans"/>
        </w:rPr>
      </w:pPr>
      <w:r w:rsidRPr="001212EF">
        <w:rPr>
          <w:rFonts w:ascii="Open Sans" w:hAnsi="Open Sans" w:cs="Open Sans"/>
        </w:rPr>
        <w:t>4</w:t>
      </w:r>
      <w:r w:rsidR="00DA51AC" w:rsidRPr="001212EF">
        <w:rPr>
          <w:rFonts w:ascii="Open Sans" w:hAnsi="Open Sans" w:cs="Open Sans"/>
        </w:rPr>
        <w:t xml:space="preserve">.1 </w:t>
      </w:r>
      <w:r w:rsidR="0003684C" w:rsidRPr="001212EF">
        <w:rPr>
          <w:rFonts w:ascii="Open Sans" w:hAnsi="Open Sans" w:cs="Open Sans"/>
        </w:rPr>
        <w:t>Children</w:t>
      </w:r>
    </w:p>
    <w:p w14:paraId="1419E4E9" w14:textId="1509FA54" w:rsidR="006538CE" w:rsidRPr="001212EF" w:rsidRDefault="006538CE" w:rsidP="490D2E27">
      <w:pPr>
        <w:pStyle w:val="ListParagraph"/>
        <w:numPr>
          <w:ilvl w:val="0"/>
          <w:numId w:val="8"/>
        </w:numPr>
        <w:rPr>
          <w:rFonts w:ascii="Open Sans" w:hAnsi="Open Sans" w:cs="Open Sans"/>
        </w:rPr>
      </w:pPr>
      <w:r w:rsidRPr="001212EF">
        <w:rPr>
          <w:rFonts w:ascii="Open Sans" w:hAnsi="Open Sans" w:cs="Open Sans"/>
        </w:rPr>
        <w:t>p</w:t>
      </w:r>
      <w:r w:rsidR="00F13376" w:rsidRPr="001212EF">
        <w:rPr>
          <w:rFonts w:ascii="Open Sans" w:hAnsi="Open Sans" w:cs="Open Sans"/>
        </w:rPr>
        <w:t xml:space="preserve">arental concern and </w:t>
      </w:r>
      <w:r w:rsidR="00763615" w:rsidRPr="001212EF">
        <w:rPr>
          <w:rFonts w:ascii="Open Sans" w:hAnsi="Open Sans" w:cs="Open Sans"/>
        </w:rPr>
        <w:t>reasons</w:t>
      </w:r>
      <w:r w:rsidR="00F13376" w:rsidRPr="001212EF">
        <w:rPr>
          <w:rFonts w:ascii="Open Sans" w:hAnsi="Open Sans" w:cs="Open Sans"/>
        </w:rPr>
        <w:t xml:space="preserve"> for seeking support</w:t>
      </w:r>
    </w:p>
    <w:p w14:paraId="1F4C5BC4" w14:textId="10C8C836" w:rsidR="00763615" w:rsidRPr="001212EF" w:rsidRDefault="002F190A" w:rsidP="002B1B74">
      <w:pPr>
        <w:pStyle w:val="ListParagraph"/>
        <w:numPr>
          <w:ilvl w:val="0"/>
          <w:numId w:val="8"/>
        </w:numPr>
        <w:rPr>
          <w:rFonts w:ascii="Open Sans" w:hAnsi="Open Sans" w:cs="Open Sans"/>
        </w:rPr>
      </w:pPr>
      <w:r w:rsidRPr="001212EF">
        <w:rPr>
          <w:rFonts w:ascii="Open Sans" w:hAnsi="Open Sans" w:cs="Open Sans"/>
        </w:rPr>
        <w:t>p</w:t>
      </w:r>
      <w:r w:rsidR="7432369A" w:rsidRPr="001212EF">
        <w:rPr>
          <w:rFonts w:ascii="Open Sans" w:hAnsi="Open Sans" w:cs="Open Sans"/>
        </w:rPr>
        <w:t>arental and child understanding of stammering</w:t>
      </w:r>
    </w:p>
    <w:p w14:paraId="0DB392C4" w14:textId="42BCC00C" w:rsidR="00763615" w:rsidRPr="001212EF" w:rsidRDefault="125CE799" w:rsidP="002B1B74">
      <w:pPr>
        <w:pStyle w:val="ListParagraph"/>
        <w:numPr>
          <w:ilvl w:val="0"/>
          <w:numId w:val="8"/>
        </w:numPr>
        <w:rPr>
          <w:rFonts w:ascii="Open Sans" w:hAnsi="Open Sans" w:cs="Open Sans"/>
        </w:rPr>
      </w:pPr>
      <w:r w:rsidRPr="001212EF">
        <w:rPr>
          <w:rFonts w:ascii="Open Sans" w:hAnsi="Open Sans" w:cs="Open Sans"/>
        </w:rPr>
        <w:t>parent child interaction</w:t>
      </w:r>
    </w:p>
    <w:p w14:paraId="6D7CE7A9" w14:textId="66E908AC" w:rsidR="00763615" w:rsidRPr="001212EF" w:rsidRDefault="125CE799" w:rsidP="002B1B74">
      <w:pPr>
        <w:pStyle w:val="ListParagraph"/>
        <w:numPr>
          <w:ilvl w:val="0"/>
          <w:numId w:val="8"/>
        </w:numPr>
        <w:rPr>
          <w:rFonts w:ascii="Open Sans" w:hAnsi="Open Sans" w:cs="Open Sans"/>
        </w:rPr>
      </w:pPr>
      <w:r w:rsidRPr="001212EF">
        <w:rPr>
          <w:rFonts w:ascii="Open Sans" w:hAnsi="Open Sans" w:cs="Open Sans"/>
        </w:rPr>
        <w:t>strategies parents have used or are currently using to support their child.</w:t>
      </w:r>
    </w:p>
    <w:p w14:paraId="2ACE3E30" w14:textId="0908D52E" w:rsidR="00763615" w:rsidRPr="001212EF" w:rsidRDefault="006538CE" w:rsidP="002B1B74">
      <w:pPr>
        <w:pStyle w:val="ListParagraph"/>
        <w:numPr>
          <w:ilvl w:val="0"/>
          <w:numId w:val="8"/>
        </w:numPr>
        <w:rPr>
          <w:rFonts w:ascii="Open Sans" w:hAnsi="Open Sans" w:cs="Open Sans"/>
        </w:rPr>
      </w:pPr>
      <w:r w:rsidRPr="001212EF">
        <w:rPr>
          <w:rFonts w:ascii="Open Sans" w:hAnsi="Open Sans" w:cs="Open Sans"/>
        </w:rPr>
        <w:t>a</w:t>
      </w:r>
      <w:r w:rsidR="00763615" w:rsidRPr="001212EF">
        <w:rPr>
          <w:rFonts w:ascii="Open Sans" w:hAnsi="Open Sans" w:cs="Open Sans"/>
        </w:rPr>
        <w:t xml:space="preserve">ssessment of factors relating to likelihood of </w:t>
      </w:r>
      <w:r w:rsidR="58B0886B" w:rsidRPr="001212EF">
        <w:rPr>
          <w:rFonts w:ascii="Open Sans" w:hAnsi="Open Sans" w:cs="Open Sans"/>
        </w:rPr>
        <w:t>continuing such</w:t>
      </w:r>
      <w:r w:rsidR="10D304C6" w:rsidRPr="001212EF">
        <w:rPr>
          <w:rFonts w:ascii="Open Sans" w:hAnsi="Open Sans" w:cs="Open Sans"/>
        </w:rPr>
        <w:t xml:space="preserve"> as family history, biological sex, time since onset, language development.</w:t>
      </w:r>
    </w:p>
    <w:p w14:paraId="4EF76FC6" w14:textId="27B09906" w:rsidR="00763615" w:rsidRPr="001212EF" w:rsidRDefault="006538CE" w:rsidP="002B1B74">
      <w:pPr>
        <w:pStyle w:val="ListParagraph"/>
        <w:numPr>
          <w:ilvl w:val="0"/>
          <w:numId w:val="8"/>
        </w:numPr>
        <w:rPr>
          <w:rFonts w:ascii="Open Sans" w:hAnsi="Open Sans" w:cs="Open Sans"/>
        </w:rPr>
      </w:pPr>
      <w:r w:rsidRPr="001212EF">
        <w:rPr>
          <w:rFonts w:ascii="Open Sans" w:hAnsi="Open Sans" w:cs="Open Sans"/>
        </w:rPr>
        <w:t>s</w:t>
      </w:r>
      <w:r w:rsidR="00763615" w:rsidRPr="001212EF">
        <w:rPr>
          <w:rFonts w:ascii="Open Sans" w:hAnsi="Open Sans" w:cs="Open Sans"/>
        </w:rPr>
        <w:t xml:space="preserve">creen of speech and language skills including </w:t>
      </w:r>
      <w:r w:rsidR="2B5A7720" w:rsidRPr="001212EF">
        <w:rPr>
          <w:rFonts w:ascii="Open Sans" w:hAnsi="Open Sans" w:cs="Open Sans"/>
        </w:rPr>
        <w:t xml:space="preserve">stammering </w:t>
      </w:r>
      <w:r w:rsidR="00763615" w:rsidRPr="001212EF">
        <w:rPr>
          <w:rFonts w:ascii="Open Sans" w:hAnsi="Open Sans" w:cs="Open Sans"/>
        </w:rPr>
        <w:t xml:space="preserve">  </w:t>
      </w:r>
    </w:p>
    <w:p w14:paraId="1319023F" w14:textId="7FD0C758" w:rsidR="00763615" w:rsidRPr="001212EF" w:rsidRDefault="00763615" w:rsidP="002B1B74">
      <w:pPr>
        <w:pStyle w:val="ListParagraph"/>
        <w:numPr>
          <w:ilvl w:val="0"/>
          <w:numId w:val="8"/>
        </w:numPr>
        <w:rPr>
          <w:rFonts w:ascii="Open Sans" w:hAnsi="Open Sans" w:cs="Open Sans"/>
        </w:rPr>
      </w:pPr>
      <w:r w:rsidRPr="001212EF">
        <w:rPr>
          <w:rFonts w:ascii="Open Sans" w:hAnsi="Open Sans" w:cs="Open Sans"/>
        </w:rPr>
        <w:t xml:space="preserve">detailed assessment </w:t>
      </w:r>
      <w:r w:rsidR="4C76ED29" w:rsidRPr="001212EF">
        <w:rPr>
          <w:rFonts w:ascii="Open Sans" w:hAnsi="Open Sans" w:cs="Open Sans"/>
        </w:rPr>
        <w:t xml:space="preserve">of stammering </w:t>
      </w:r>
      <w:r w:rsidR="6BC5EC03" w:rsidRPr="001212EF">
        <w:rPr>
          <w:rFonts w:ascii="Open Sans" w:hAnsi="Open Sans" w:cs="Open Sans"/>
        </w:rPr>
        <w:t>including effort</w:t>
      </w:r>
      <w:r w:rsidR="515CCE05" w:rsidRPr="001212EF">
        <w:rPr>
          <w:rFonts w:ascii="Open Sans" w:hAnsi="Open Sans" w:cs="Open Sans"/>
        </w:rPr>
        <w:t>, struggle, secondary</w:t>
      </w:r>
      <w:r w:rsidR="253524EB" w:rsidRPr="001212EF">
        <w:rPr>
          <w:rFonts w:ascii="Open Sans" w:hAnsi="Open Sans" w:cs="Open Sans"/>
        </w:rPr>
        <w:t xml:space="preserve"> </w:t>
      </w:r>
      <w:r w:rsidR="0935D4AC" w:rsidRPr="001212EF">
        <w:rPr>
          <w:rFonts w:ascii="Open Sans" w:hAnsi="Open Sans" w:cs="Open Sans"/>
        </w:rPr>
        <w:t>behaviours</w:t>
      </w:r>
    </w:p>
    <w:p w14:paraId="7E68168A" w14:textId="26542CFB" w:rsidR="001331D8" w:rsidRPr="001212EF" w:rsidRDefault="006538CE" w:rsidP="002B1B74">
      <w:pPr>
        <w:pStyle w:val="ListParagraph"/>
        <w:numPr>
          <w:ilvl w:val="0"/>
          <w:numId w:val="8"/>
        </w:numPr>
        <w:rPr>
          <w:rFonts w:ascii="Open Sans" w:hAnsi="Open Sans" w:cs="Open Sans"/>
        </w:rPr>
      </w:pPr>
      <w:r w:rsidRPr="001212EF">
        <w:rPr>
          <w:rFonts w:ascii="Open Sans" w:hAnsi="Open Sans" w:cs="Open Sans"/>
        </w:rPr>
        <w:t>i</w:t>
      </w:r>
      <w:r w:rsidR="001331D8" w:rsidRPr="001212EF">
        <w:rPr>
          <w:rFonts w:ascii="Open Sans" w:hAnsi="Open Sans" w:cs="Open Sans"/>
        </w:rPr>
        <w:t>mpact of stammering at home, socially at nursery/school</w:t>
      </w:r>
      <w:r w:rsidR="5B88028B" w:rsidRPr="001212EF">
        <w:rPr>
          <w:rFonts w:ascii="Open Sans" w:hAnsi="Open Sans" w:cs="Open Sans"/>
        </w:rPr>
        <w:t xml:space="preserve"> / college</w:t>
      </w:r>
      <w:r w:rsidR="3744FBE4" w:rsidRPr="001212EF">
        <w:rPr>
          <w:rFonts w:ascii="Open Sans" w:hAnsi="Open Sans" w:cs="Open Sans"/>
        </w:rPr>
        <w:t xml:space="preserve"> </w:t>
      </w:r>
      <w:r w:rsidR="2BDC1DFF" w:rsidRPr="001212EF">
        <w:rPr>
          <w:rFonts w:ascii="Open Sans" w:hAnsi="Open Sans" w:cs="Open Sans"/>
        </w:rPr>
        <w:t>though gaining additional information from relevant key partner agents</w:t>
      </w:r>
    </w:p>
    <w:p w14:paraId="11F035E0" w14:textId="46FD5D24" w:rsidR="003B3DA1" w:rsidRPr="001212EF" w:rsidRDefault="0C729493" w:rsidP="002B1B74">
      <w:pPr>
        <w:pStyle w:val="ListParagraph"/>
        <w:numPr>
          <w:ilvl w:val="0"/>
          <w:numId w:val="8"/>
        </w:numPr>
        <w:rPr>
          <w:rFonts w:ascii="Open Sans" w:hAnsi="Open Sans" w:cs="Open Sans"/>
        </w:rPr>
      </w:pPr>
      <w:r w:rsidRPr="001212EF">
        <w:rPr>
          <w:rFonts w:ascii="Open Sans" w:hAnsi="Open Sans" w:cs="Open Sans"/>
        </w:rPr>
        <w:t>impact on academic attainment</w:t>
      </w:r>
    </w:p>
    <w:p w14:paraId="2C7AF329" w14:textId="27F331B4" w:rsidR="003B3DA1" w:rsidRPr="001212EF" w:rsidRDefault="003B3DA1" w:rsidP="002B1B74">
      <w:pPr>
        <w:pStyle w:val="ListParagraph"/>
        <w:numPr>
          <w:ilvl w:val="0"/>
          <w:numId w:val="8"/>
        </w:numPr>
        <w:rPr>
          <w:rFonts w:ascii="Open Sans" w:hAnsi="Open Sans" w:cs="Open Sans"/>
        </w:rPr>
      </w:pPr>
      <w:r w:rsidRPr="001212EF">
        <w:rPr>
          <w:rFonts w:ascii="Open Sans" w:hAnsi="Open Sans" w:cs="Open Sans"/>
        </w:rPr>
        <w:t>previous therapy and what helped</w:t>
      </w:r>
    </w:p>
    <w:p w14:paraId="3DFA8168" w14:textId="1D59993B" w:rsidR="007A4ABF" w:rsidRPr="001212EF" w:rsidRDefault="006538CE" w:rsidP="002B1B74">
      <w:pPr>
        <w:pStyle w:val="ListParagraph"/>
        <w:numPr>
          <w:ilvl w:val="0"/>
          <w:numId w:val="10"/>
        </w:numPr>
        <w:rPr>
          <w:rFonts w:ascii="Open Sans" w:hAnsi="Open Sans" w:cs="Open Sans"/>
        </w:rPr>
      </w:pPr>
      <w:r w:rsidRPr="001212EF">
        <w:rPr>
          <w:rFonts w:ascii="Open Sans" w:hAnsi="Open Sans" w:cs="Open Sans"/>
        </w:rPr>
        <w:t>s</w:t>
      </w:r>
      <w:r w:rsidR="007A4ABF" w:rsidRPr="001212EF">
        <w:rPr>
          <w:rFonts w:ascii="Open Sans" w:hAnsi="Open Sans" w:cs="Open Sans"/>
        </w:rPr>
        <w:t xml:space="preserve">trategies to manage stammering including </w:t>
      </w:r>
      <w:r w:rsidR="4EAA7BD5" w:rsidRPr="001212EF">
        <w:rPr>
          <w:rFonts w:ascii="Open Sans" w:hAnsi="Open Sans" w:cs="Open Sans"/>
        </w:rPr>
        <w:t xml:space="preserve">masking </w:t>
      </w:r>
    </w:p>
    <w:p w14:paraId="4AE91246" w14:textId="495BB953" w:rsidR="2E11CE31" w:rsidRPr="001212EF" w:rsidRDefault="005A48F9" w:rsidP="2499AD8A">
      <w:pPr>
        <w:pStyle w:val="ListParagraph"/>
        <w:numPr>
          <w:ilvl w:val="0"/>
          <w:numId w:val="10"/>
        </w:numPr>
        <w:rPr>
          <w:rFonts w:ascii="Open Sans" w:hAnsi="Open Sans" w:cs="Open Sans"/>
        </w:rPr>
      </w:pPr>
      <w:r w:rsidRPr="001212EF">
        <w:rPr>
          <w:rFonts w:ascii="Open Sans" w:hAnsi="Open Sans" w:cs="Open Sans"/>
          <w:color w:val="333333"/>
        </w:rPr>
        <w:t>l</w:t>
      </w:r>
      <w:r w:rsidR="0982D0FE" w:rsidRPr="001212EF">
        <w:rPr>
          <w:rFonts w:ascii="Open Sans" w:hAnsi="Open Sans" w:cs="Open Sans"/>
          <w:color w:val="333333"/>
        </w:rPr>
        <w:t>evel of insight, understanding or concern from the child about their stammering?</w:t>
      </w:r>
      <w:r w:rsidR="0982D0FE" w:rsidRPr="001212EF">
        <w:rPr>
          <w:rFonts w:ascii="Open Sans" w:hAnsi="Open Sans" w:cs="Open Sans"/>
        </w:rPr>
        <w:t xml:space="preserve"> </w:t>
      </w:r>
    </w:p>
    <w:p w14:paraId="2049E95F" w14:textId="68B80EDD" w:rsidR="007A4ABF" w:rsidRPr="001212EF" w:rsidRDefault="006538CE" w:rsidP="002B1B74">
      <w:pPr>
        <w:pStyle w:val="ListParagraph"/>
        <w:numPr>
          <w:ilvl w:val="0"/>
          <w:numId w:val="10"/>
        </w:numPr>
        <w:rPr>
          <w:rFonts w:ascii="Open Sans" w:hAnsi="Open Sans" w:cs="Open Sans"/>
        </w:rPr>
      </w:pPr>
      <w:r w:rsidRPr="001212EF">
        <w:rPr>
          <w:rFonts w:ascii="Open Sans" w:hAnsi="Open Sans" w:cs="Open Sans"/>
        </w:rPr>
        <w:t>t</w:t>
      </w:r>
      <w:r w:rsidR="007A4ABF" w:rsidRPr="001212EF">
        <w:rPr>
          <w:rFonts w:ascii="Open Sans" w:hAnsi="Open Sans" w:cs="Open Sans"/>
        </w:rPr>
        <w:t>houghts and feelings about stammering</w:t>
      </w:r>
    </w:p>
    <w:p w14:paraId="66510BE4" w14:textId="3F017374" w:rsidR="007A4ABF" w:rsidRPr="001212EF" w:rsidRDefault="006538CE" w:rsidP="002B1B74">
      <w:pPr>
        <w:pStyle w:val="ListParagraph"/>
        <w:numPr>
          <w:ilvl w:val="0"/>
          <w:numId w:val="10"/>
        </w:numPr>
        <w:rPr>
          <w:rFonts w:ascii="Open Sans" w:hAnsi="Open Sans" w:cs="Open Sans"/>
        </w:rPr>
      </w:pPr>
      <w:r w:rsidRPr="001212EF">
        <w:rPr>
          <w:rFonts w:ascii="Open Sans" w:hAnsi="Open Sans" w:cs="Open Sans"/>
        </w:rPr>
        <w:t>responses</w:t>
      </w:r>
      <w:r w:rsidR="007A4ABF" w:rsidRPr="001212EF">
        <w:rPr>
          <w:rFonts w:ascii="Open Sans" w:hAnsi="Open Sans" w:cs="Open Sans"/>
        </w:rPr>
        <w:t xml:space="preserve"> of other</w:t>
      </w:r>
      <w:r w:rsidRPr="001212EF">
        <w:rPr>
          <w:rFonts w:ascii="Open Sans" w:hAnsi="Open Sans" w:cs="Open Sans"/>
        </w:rPr>
        <w:t>s</w:t>
      </w:r>
      <w:r w:rsidR="007A4ABF" w:rsidRPr="001212EF">
        <w:rPr>
          <w:rFonts w:ascii="Open Sans" w:hAnsi="Open Sans" w:cs="Open Sans"/>
        </w:rPr>
        <w:t xml:space="preserve"> to stammering</w:t>
      </w:r>
      <w:r w:rsidR="00A56C0B" w:rsidRPr="001212EF">
        <w:rPr>
          <w:rFonts w:ascii="Open Sans" w:hAnsi="Open Sans" w:cs="Open Sans"/>
        </w:rPr>
        <w:t>.</w:t>
      </w:r>
    </w:p>
    <w:p w14:paraId="78CC701C" w14:textId="0B224FD6" w:rsidR="5C47B4D1" w:rsidRPr="001212EF" w:rsidRDefault="005A48F9" w:rsidP="002B1B74">
      <w:pPr>
        <w:pStyle w:val="ListParagraph"/>
        <w:numPr>
          <w:ilvl w:val="0"/>
          <w:numId w:val="10"/>
        </w:numPr>
        <w:rPr>
          <w:rFonts w:ascii="Open Sans" w:hAnsi="Open Sans" w:cs="Open Sans"/>
        </w:rPr>
      </w:pPr>
      <w:r w:rsidRPr="001212EF">
        <w:rPr>
          <w:rFonts w:ascii="Open Sans" w:hAnsi="Open Sans" w:cs="Open Sans"/>
        </w:rPr>
        <w:t>c</w:t>
      </w:r>
      <w:r w:rsidR="5C47B4D1" w:rsidRPr="001212EF">
        <w:rPr>
          <w:rFonts w:ascii="Open Sans" w:hAnsi="Open Sans" w:cs="Open Sans"/>
        </w:rPr>
        <w:t>onnection to stammering community and sources of support</w:t>
      </w:r>
    </w:p>
    <w:p w14:paraId="4EFC28B5" w14:textId="25F60A32" w:rsidR="007A4ABF" w:rsidRPr="001212EF" w:rsidRDefault="005A48F9" w:rsidP="002B1B74">
      <w:pPr>
        <w:pStyle w:val="ListParagraph"/>
        <w:numPr>
          <w:ilvl w:val="0"/>
          <w:numId w:val="10"/>
        </w:numPr>
        <w:rPr>
          <w:rFonts w:ascii="Open Sans" w:hAnsi="Open Sans" w:cs="Open Sans"/>
        </w:rPr>
      </w:pPr>
      <w:r w:rsidRPr="001212EF">
        <w:rPr>
          <w:rFonts w:ascii="Open Sans" w:hAnsi="Open Sans" w:cs="Open Sans"/>
        </w:rPr>
        <w:t>d</w:t>
      </w:r>
      <w:r w:rsidR="6828D445" w:rsidRPr="001212EF">
        <w:rPr>
          <w:rFonts w:ascii="Open Sans" w:hAnsi="Open Sans" w:cs="Open Sans"/>
        </w:rPr>
        <w:t>oes the child want help</w:t>
      </w:r>
      <w:r w:rsidR="2C2341F6" w:rsidRPr="001212EF">
        <w:rPr>
          <w:rFonts w:ascii="Open Sans" w:hAnsi="Open Sans" w:cs="Open Sans"/>
        </w:rPr>
        <w:t xml:space="preserve"> and what might their best hopes be</w:t>
      </w:r>
      <w:r w:rsidR="6828D445" w:rsidRPr="001212EF">
        <w:rPr>
          <w:rFonts w:ascii="Open Sans" w:hAnsi="Open Sans" w:cs="Open Sans"/>
        </w:rPr>
        <w:t>?</w:t>
      </w:r>
    </w:p>
    <w:p w14:paraId="6B9525D4" w14:textId="61570D98" w:rsidR="007A4ABF" w:rsidRPr="001212EF" w:rsidRDefault="006A20E9" w:rsidP="002B1B74">
      <w:pPr>
        <w:pStyle w:val="Heading3"/>
        <w:rPr>
          <w:rFonts w:ascii="Open Sans" w:hAnsi="Open Sans" w:cs="Open Sans"/>
        </w:rPr>
      </w:pPr>
      <w:r w:rsidRPr="001212EF">
        <w:rPr>
          <w:rFonts w:ascii="Open Sans" w:hAnsi="Open Sans" w:cs="Open Sans"/>
        </w:rPr>
        <w:t>4</w:t>
      </w:r>
      <w:r w:rsidR="00DA51AC" w:rsidRPr="001212EF">
        <w:rPr>
          <w:rFonts w:ascii="Open Sans" w:hAnsi="Open Sans" w:cs="Open Sans"/>
        </w:rPr>
        <w:t xml:space="preserve">.2 </w:t>
      </w:r>
      <w:r w:rsidR="006538CE" w:rsidRPr="001212EF">
        <w:rPr>
          <w:rFonts w:ascii="Open Sans" w:hAnsi="Open Sans" w:cs="Open Sans"/>
        </w:rPr>
        <w:t>Adults</w:t>
      </w:r>
    </w:p>
    <w:p w14:paraId="145A7748" w14:textId="7E1CE55A" w:rsidR="5FD29EF0" w:rsidRPr="001212EF" w:rsidRDefault="005A48F9" w:rsidP="4A809208">
      <w:pPr>
        <w:pStyle w:val="ListParagraph"/>
        <w:numPr>
          <w:ilvl w:val="0"/>
          <w:numId w:val="11"/>
        </w:numPr>
        <w:rPr>
          <w:rFonts w:ascii="Open Sans" w:hAnsi="Open Sans" w:cs="Open Sans"/>
        </w:rPr>
      </w:pPr>
      <w:r w:rsidRPr="001212EF">
        <w:rPr>
          <w:rFonts w:ascii="Open Sans" w:hAnsi="Open Sans" w:cs="Open Sans"/>
        </w:rPr>
        <w:t>i</w:t>
      </w:r>
      <w:r w:rsidR="5FD29EF0" w:rsidRPr="001212EF">
        <w:rPr>
          <w:rFonts w:ascii="Open Sans" w:hAnsi="Open Sans" w:cs="Open Sans"/>
        </w:rPr>
        <w:t>s stammering something new or is it typical for the client?</w:t>
      </w:r>
    </w:p>
    <w:p w14:paraId="76538306" w14:textId="1519F7C6" w:rsidR="5FD29EF0" w:rsidRPr="001212EF" w:rsidRDefault="005A48F9" w:rsidP="4A809208">
      <w:pPr>
        <w:pStyle w:val="ListParagraph"/>
        <w:numPr>
          <w:ilvl w:val="0"/>
          <w:numId w:val="11"/>
        </w:numPr>
        <w:rPr>
          <w:rFonts w:ascii="Open Sans" w:hAnsi="Open Sans" w:cs="Open Sans"/>
        </w:rPr>
      </w:pPr>
      <w:r w:rsidRPr="001212EF">
        <w:rPr>
          <w:rFonts w:ascii="Open Sans" w:hAnsi="Open Sans" w:cs="Open Sans"/>
        </w:rPr>
        <w:t>i</w:t>
      </w:r>
      <w:r w:rsidR="5FD29EF0" w:rsidRPr="001212EF">
        <w:rPr>
          <w:rFonts w:ascii="Open Sans" w:hAnsi="Open Sans" w:cs="Open Sans"/>
        </w:rPr>
        <w:t>f stammering is new, have medical investigations being conducted?</w:t>
      </w:r>
    </w:p>
    <w:p w14:paraId="7FCDF64E" w14:textId="2D444213" w:rsidR="003B3DA1" w:rsidRPr="001212EF" w:rsidRDefault="00E813AD" w:rsidP="002B1B74">
      <w:pPr>
        <w:pStyle w:val="ListParagraph"/>
        <w:numPr>
          <w:ilvl w:val="0"/>
          <w:numId w:val="11"/>
        </w:numPr>
        <w:rPr>
          <w:rFonts w:ascii="Open Sans" w:hAnsi="Open Sans" w:cs="Open Sans"/>
          <w:b/>
          <w:bCs/>
        </w:rPr>
      </w:pPr>
      <w:r w:rsidRPr="001212EF">
        <w:rPr>
          <w:rFonts w:ascii="Open Sans" w:hAnsi="Open Sans" w:cs="Open Sans"/>
        </w:rPr>
        <w:t>r</w:t>
      </w:r>
      <w:r w:rsidR="003B3DA1" w:rsidRPr="001212EF">
        <w:rPr>
          <w:rFonts w:ascii="Open Sans" w:hAnsi="Open Sans" w:cs="Open Sans"/>
        </w:rPr>
        <w:t>easons for seeking help now and hopes f</w:t>
      </w:r>
      <w:r w:rsidR="2D54F565" w:rsidRPr="001212EF">
        <w:rPr>
          <w:rFonts w:ascii="Open Sans" w:hAnsi="Open Sans" w:cs="Open Sans"/>
        </w:rPr>
        <w:t>rom</w:t>
      </w:r>
      <w:r w:rsidR="003B3DA1" w:rsidRPr="001212EF">
        <w:rPr>
          <w:rFonts w:ascii="Open Sans" w:hAnsi="Open Sans" w:cs="Open Sans"/>
        </w:rPr>
        <w:t xml:space="preserve"> therapy</w:t>
      </w:r>
    </w:p>
    <w:p w14:paraId="67B9C36B" w14:textId="5AC0D991" w:rsidR="003B3DA1" w:rsidRPr="001212EF" w:rsidRDefault="00E813AD" w:rsidP="002B1B74">
      <w:pPr>
        <w:pStyle w:val="ListParagraph"/>
        <w:numPr>
          <w:ilvl w:val="0"/>
          <w:numId w:val="11"/>
        </w:numPr>
        <w:rPr>
          <w:rFonts w:ascii="Open Sans" w:hAnsi="Open Sans" w:cs="Open Sans"/>
        </w:rPr>
      </w:pPr>
      <w:r w:rsidRPr="001212EF">
        <w:rPr>
          <w:rFonts w:ascii="Open Sans" w:hAnsi="Open Sans" w:cs="Open Sans"/>
        </w:rPr>
        <w:t>h</w:t>
      </w:r>
      <w:r w:rsidR="003B3DA1" w:rsidRPr="001212EF">
        <w:rPr>
          <w:rFonts w:ascii="Open Sans" w:hAnsi="Open Sans" w:cs="Open Sans"/>
        </w:rPr>
        <w:t>istory of stammering and changes over time</w:t>
      </w:r>
    </w:p>
    <w:p w14:paraId="249DE2F7" w14:textId="260D67AA" w:rsidR="003B3DA1" w:rsidRPr="001212EF" w:rsidRDefault="00E813AD" w:rsidP="002B1B74">
      <w:pPr>
        <w:pStyle w:val="ListParagraph"/>
        <w:numPr>
          <w:ilvl w:val="0"/>
          <w:numId w:val="11"/>
        </w:numPr>
        <w:rPr>
          <w:rFonts w:ascii="Open Sans" w:hAnsi="Open Sans" w:cs="Open Sans"/>
        </w:rPr>
      </w:pPr>
      <w:r w:rsidRPr="001212EF">
        <w:rPr>
          <w:rFonts w:ascii="Open Sans" w:hAnsi="Open Sans" w:cs="Open Sans"/>
        </w:rPr>
        <w:t>p</w:t>
      </w:r>
      <w:r w:rsidR="003B3DA1" w:rsidRPr="001212EF">
        <w:rPr>
          <w:rFonts w:ascii="Open Sans" w:hAnsi="Open Sans" w:cs="Open Sans"/>
        </w:rPr>
        <w:t>revious therapy and what helped</w:t>
      </w:r>
    </w:p>
    <w:p w14:paraId="03BE5C40" w14:textId="5BA71CDC" w:rsidR="619969D3" w:rsidRPr="001212EF" w:rsidRDefault="005A48F9" w:rsidP="4A809208">
      <w:pPr>
        <w:pStyle w:val="ListParagraph"/>
        <w:numPr>
          <w:ilvl w:val="0"/>
          <w:numId w:val="11"/>
        </w:numPr>
        <w:rPr>
          <w:rFonts w:ascii="Open Sans" w:hAnsi="Open Sans" w:cs="Open Sans"/>
        </w:rPr>
      </w:pPr>
      <w:r w:rsidRPr="001212EF">
        <w:rPr>
          <w:rFonts w:ascii="Open Sans" w:hAnsi="Open Sans" w:cs="Open Sans"/>
        </w:rPr>
        <w:t>w</w:t>
      </w:r>
      <w:r w:rsidR="619969D3" w:rsidRPr="001212EF">
        <w:rPr>
          <w:rFonts w:ascii="Open Sans" w:hAnsi="Open Sans" w:cs="Open Sans"/>
        </w:rPr>
        <w:t>hat is the client already doing to help / support themselves?</w:t>
      </w:r>
    </w:p>
    <w:p w14:paraId="445616B3" w14:textId="0E8136FA" w:rsidR="003B3DA1" w:rsidRPr="001212EF" w:rsidRDefault="00E813AD" w:rsidP="002B1B74">
      <w:pPr>
        <w:pStyle w:val="ListParagraph"/>
        <w:numPr>
          <w:ilvl w:val="0"/>
          <w:numId w:val="11"/>
        </w:numPr>
        <w:rPr>
          <w:rFonts w:ascii="Open Sans" w:hAnsi="Open Sans" w:cs="Open Sans"/>
        </w:rPr>
      </w:pPr>
      <w:r w:rsidRPr="001212EF">
        <w:rPr>
          <w:rFonts w:ascii="Open Sans" w:hAnsi="Open Sans" w:cs="Open Sans"/>
        </w:rPr>
        <w:t>s</w:t>
      </w:r>
      <w:r w:rsidR="003B3DA1" w:rsidRPr="001212EF">
        <w:rPr>
          <w:rFonts w:ascii="Open Sans" w:hAnsi="Open Sans" w:cs="Open Sans"/>
        </w:rPr>
        <w:t xml:space="preserve">trategies to manage stammering including </w:t>
      </w:r>
      <w:r w:rsidR="4015D0B7" w:rsidRPr="001212EF">
        <w:rPr>
          <w:rFonts w:ascii="Open Sans" w:hAnsi="Open Sans" w:cs="Open Sans"/>
        </w:rPr>
        <w:t>masking</w:t>
      </w:r>
      <w:r w:rsidR="003B3DA1" w:rsidRPr="001212EF">
        <w:rPr>
          <w:rFonts w:ascii="Open Sans" w:hAnsi="Open Sans" w:cs="Open Sans"/>
        </w:rPr>
        <w:t xml:space="preserve"> strategies</w:t>
      </w:r>
      <w:r w:rsidR="59DD3868" w:rsidRPr="001212EF">
        <w:rPr>
          <w:rFonts w:ascii="Open Sans" w:hAnsi="Open Sans" w:cs="Open Sans"/>
        </w:rPr>
        <w:t xml:space="preserve"> </w:t>
      </w:r>
      <w:r w:rsidR="17569083" w:rsidRPr="001212EF">
        <w:rPr>
          <w:rFonts w:ascii="Open Sans" w:hAnsi="Open Sans" w:cs="Open Sans"/>
        </w:rPr>
        <w:t xml:space="preserve">such as </w:t>
      </w:r>
      <w:r w:rsidR="59DD3868" w:rsidRPr="001212EF">
        <w:rPr>
          <w:rFonts w:ascii="Open Sans" w:hAnsi="Open Sans" w:cs="Open Sans"/>
        </w:rPr>
        <w:t>switching words, not speaking</w:t>
      </w:r>
    </w:p>
    <w:p w14:paraId="31513E97" w14:textId="5DB43C2E" w:rsidR="59DD3868" w:rsidRPr="001212EF" w:rsidRDefault="59DD3868" w:rsidP="002B1B74">
      <w:pPr>
        <w:pStyle w:val="ListParagraph"/>
        <w:numPr>
          <w:ilvl w:val="0"/>
          <w:numId w:val="11"/>
        </w:numPr>
        <w:rPr>
          <w:rFonts w:ascii="Open Sans" w:hAnsi="Open Sans" w:cs="Open Sans"/>
        </w:rPr>
      </w:pPr>
      <w:r w:rsidRPr="001212EF">
        <w:rPr>
          <w:rFonts w:ascii="Open Sans" w:hAnsi="Open Sans" w:cs="Open Sans"/>
        </w:rPr>
        <w:t>Impact of coping strategies and the cost vs benefit of these</w:t>
      </w:r>
    </w:p>
    <w:p w14:paraId="27D1B39B" w14:textId="3C77B44F" w:rsidR="003B3DA1" w:rsidRPr="001212EF" w:rsidRDefault="00E813AD" w:rsidP="002B1B74">
      <w:pPr>
        <w:pStyle w:val="ListParagraph"/>
        <w:numPr>
          <w:ilvl w:val="0"/>
          <w:numId w:val="11"/>
        </w:numPr>
        <w:rPr>
          <w:rFonts w:ascii="Open Sans" w:hAnsi="Open Sans" w:cs="Open Sans"/>
        </w:rPr>
      </w:pPr>
      <w:r w:rsidRPr="001212EF">
        <w:rPr>
          <w:rFonts w:ascii="Open Sans" w:hAnsi="Open Sans" w:cs="Open Sans"/>
        </w:rPr>
        <w:t>i</w:t>
      </w:r>
      <w:r w:rsidR="003B3DA1" w:rsidRPr="001212EF">
        <w:rPr>
          <w:rFonts w:ascii="Open Sans" w:hAnsi="Open Sans" w:cs="Open Sans"/>
        </w:rPr>
        <w:t xml:space="preserve">mpact of stammering at home, on relationships, socially and on </w:t>
      </w:r>
      <w:r w:rsidR="76283A62" w:rsidRPr="001212EF">
        <w:rPr>
          <w:rFonts w:ascii="Open Sans" w:hAnsi="Open Sans" w:cs="Open Sans"/>
        </w:rPr>
        <w:t xml:space="preserve">education or </w:t>
      </w:r>
      <w:r w:rsidR="003B3DA1" w:rsidRPr="001212EF">
        <w:rPr>
          <w:rFonts w:ascii="Open Sans" w:hAnsi="Open Sans" w:cs="Open Sans"/>
        </w:rPr>
        <w:t>employment</w:t>
      </w:r>
    </w:p>
    <w:p w14:paraId="6E093BF8" w14:textId="014DF5C3" w:rsidR="003B3DA1" w:rsidRPr="001212EF" w:rsidRDefault="00E813AD" w:rsidP="002B1B74">
      <w:pPr>
        <w:pStyle w:val="ListParagraph"/>
        <w:numPr>
          <w:ilvl w:val="0"/>
          <w:numId w:val="11"/>
        </w:numPr>
        <w:rPr>
          <w:rFonts w:ascii="Open Sans" w:hAnsi="Open Sans" w:cs="Open Sans"/>
        </w:rPr>
      </w:pPr>
      <w:r w:rsidRPr="001212EF">
        <w:rPr>
          <w:rFonts w:ascii="Open Sans" w:hAnsi="Open Sans" w:cs="Open Sans"/>
        </w:rPr>
        <w:t>t</w:t>
      </w:r>
      <w:r w:rsidR="003B3DA1" w:rsidRPr="001212EF">
        <w:rPr>
          <w:rFonts w:ascii="Open Sans" w:hAnsi="Open Sans" w:cs="Open Sans"/>
        </w:rPr>
        <w:t>houghts and feelings about stammering</w:t>
      </w:r>
    </w:p>
    <w:p w14:paraId="73F571B1" w14:textId="36243640" w:rsidR="004B73F2" w:rsidRPr="001212EF" w:rsidRDefault="00E813AD" w:rsidP="002B1B74">
      <w:pPr>
        <w:pStyle w:val="ListParagraph"/>
        <w:numPr>
          <w:ilvl w:val="0"/>
          <w:numId w:val="11"/>
        </w:numPr>
        <w:rPr>
          <w:rFonts w:ascii="Open Sans" w:hAnsi="Open Sans" w:cs="Open Sans"/>
        </w:rPr>
      </w:pPr>
      <w:r w:rsidRPr="001212EF">
        <w:rPr>
          <w:rFonts w:ascii="Open Sans" w:hAnsi="Open Sans" w:cs="Open Sans"/>
        </w:rPr>
        <w:t>variability</w:t>
      </w:r>
    </w:p>
    <w:p w14:paraId="7C068937" w14:textId="1C17E00D" w:rsidR="73B94FC4" w:rsidRPr="001212EF" w:rsidRDefault="00E813AD" w:rsidP="002B1B74">
      <w:pPr>
        <w:pStyle w:val="ListParagraph"/>
        <w:numPr>
          <w:ilvl w:val="0"/>
          <w:numId w:val="11"/>
        </w:numPr>
        <w:rPr>
          <w:rFonts w:ascii="Open Sans" w:hAnsi="Open Sans" w:cs="Open Sans"/>
        </w:rPr>
      </w:pPr>
      <w:r w:rsidRPr="001212EF">
        <w:rPr>
          <w:rFonts w:ascii="Open Sans" w:hAnsi="Open Sans" w:cs="Open Sans"/>
        </w:rPr>
        <w:t>i</w:t>
      </w:r>
      <w:r w:rsidR="003B3DA1" w:rsidRPr="001212EF">
        <w:rPr>
          <w:rFonts w:ascii="Open Sans" w:hAnsi="Open Sans" w:cs="Open Sans"/>
        </w:rPr>
        <w:t>mpact of others’ responses to stammering</w:t>
      </w:r>
      <w:r w:rsidR="00A56C0B" w:rsidRPr="001212EF">
        <w:rPr>
          <w:rFonts w:ascii="Open Sans" w:hAnsi="Open Sans" w:cs="Open Sans"/>
        </w:rPr>
        <w:t>.</w:t>
      </w:r>
    </w:p>
    <w:p w14:paraId="5FE90129" w14:textId="5EC5E71D" w:rsidR="00731C1C" w:rsidRPr="001212EF" w:rsidRDefault="006A20E9" w:rsidP="002B1B74">
      <w:pPr>
        <w:pStyle w:val="Heading3"/>
        <w:rPr>
          <w:rFonts w:ascii="Open Sans" w:hAnsi="Open Sans" w:cs="Open Sans"/>
          <w:sz w:val="24"/>
          <w:szCs w:val="24"/>
          <w:u w:val="single"/>
        </w:rPr>
      </w:pPr>
      <w:r w:rsidRPr="001212EF">
        <w:rPr>
          <w:rFonts w:ascii="Open Sans" w:hAnsi="Open Sans" w:cs="Open Sans"/>
        </w:rPr>
        <w:t>4</w:t>
      </w:r>
      <w:r w:rsidR="007E19EA" w:rsidRPr="001212EF">
        <w:rPr>
          <w:rFonts w:ascii="Open Sans" w:hAnsi="Open Sans" w:cs="Open Sans"/>
        </w:rPr>
        <w:t xml:space="preserve">.3 </w:t>
      </w:r>
      <w:r w:rsidR="3E1CAB52" w:rsidRPr="001212EF">
        <w:rPr>
          <w:rFonts w:ascii="Open Sans" w:hAnsi="Open Sans" w:cs="Open Sans"/>
        </w:rPr>
        <w:t>Formal assessment</w:t>
      </w:r>
    </w:p>
    <w:p w14:paraId="66DE1CDE" w14:textId="4ABDA0D3" w:rsidR="3E1CAB52" w:rsidRPr="001212EF" w:rsidRDefault="3E1CAB52" w:rsidP="002B1B74">
      <w:pPr>
        <w:rPr>
          <w:rFonts w:ascii="Open Sans" w:hAnsi="Open Sans" w:cs="Open Sans"/>
        </w:rPr>
      </w:pPr>
      <w:r w:rsidRPr="001212EF">
        <w:rPr>
          <w:rFonts w:ascii="Open Sans" w:hAnsi="Open Sans" w:cs="Open Sans"/>
        </w:rPr>
        <w:t xml:space="preserve">There is a range of formal assessment tools which </w:t>
      </w:r>
      <w:r w:rsidR="74582745" w:rsidRPr="001212EF">
        <w:rPr>
          <w:rFonts w:ascii="Open Sans" w:hAnsi="Open Sans" w:cs="Open Sans"/>
        </w:rPr>
        <w:t xml:space="preserve">can be </w:t>
      </w:r>
      <w:r w:rsidR="3C1D79FE" w:rsidRPr="001212EF">
        <w:rPr>
          <w:rFonts w:ascii="Open Sans" w:hAnsi="Open Sans" w:cs="Open Sans"/>
        </w:rPr>
        <w:t>used to</w:t>
      </w:r>
      <w:r w:rsidR="74582745" w:rsidRPr="001212EF">
        <w:rPr>
          <w:rFonts w:ascii="Open Sans" w:hAnsi="Open Sans" w:cs="Open Sans"/>
        </w:rPr>
        <w:t xml:space="preserve"> gather </w:t>
      </w:r>
      <w:r w:rsidR="37BFD2FB" w:rsidRPr="001212EF">
        <w:rPr>
          <w:rFonts w:ascii="Open Sans" w:hAnsi="Open Sans" w:cs="Open Sans"/>
        </w:rPr>
        <w:t>further</w:t>
      </w:r>
      <w:r w:rsidR="74582745" w:rsidRPr="001212EF">
        <w:rPr>
          <w:rFonts w:ascii="Open Sans" w:hAnsi="Open Sans" w:cs="Open Sans"/>
        </w:rPr>
        <w:t xml:space="preserve"> information about stammering and the client’s experience</w:t>
      </w:r>
      <w:r w:rsidR="4D787E96" w:rsidRPr="001212EF">
        <w:rPr>
          <w:rFonts w:ascii="Open Sans" w:hAnsi="Open Sans" w:cs="Open Sans"/>
        </w:rPr>
        <w:t>s</w:t>
      </w:r>
      <w:r w:rsidR="74582745" w:rsidRPr="001212EF">
        <w:rPr>
          <w:rFonts w:ascii="Open Sans" w:hAnsi="Open Sans" w:cs="Open Sans"/>
        </w:rPr>
        <w:t>.</w:t>
      </w:r>
      <w:r w:rsidR="5ADA1C43" w:rsidRPr="001212EF">
        <w:rPr>
          <w:rFonts w:ascii="Open Sans" w:hAnsi="Open Sans" w:cs="Open Sans"/>
        </w:rPr>
        <w:t xml:space="preserve"> </w:t>
      </w:r>
      <w:r w:rsidR="54212AF2" w:rsidRPr="001212EF">
        <w:rPr>
          <w:rFonts w:ascii="Open Sans" w:hAnsi="Open Sans" w:cs="Open Sans"/>
        </w:rPr>
        <w:t>These assessments provide useful but limited information and should be used alongside more informal</w:t>
      </w:r>
      <w:r w:rsidR="77BBAD94" w:rsidRPr="001212EF">
        <w:rPr>
          <w:rFonts w:ascii="Open Sans" w:hAnsi="Open Sans" w:cs="Open Sans"/>
        </w:rPr>
        <w:t>, client-centred methods</w:t>
      </w:r>
      <w:r w:rsidR="4901C88A" w:rsidRPr="001212EF">
        <w:rPr>
          <w:rFonts w:ascii="Open Sans" w:hAnsi="Open Sans" w:cs="Open Sans"/>
        </w:rPr>
        <w:t>.</w:t>
      </w:r>
    </w:p>
    <w:p w14:paraId="4879F34E" w14:textId="1B6B6186" w:rsidR="73B94FC4" w:rsidRPr="001212EF" w:rsidRDefault="73B94FC4" w:rsidP="002B1B74">
      <w:pPr>
        <w:rPr>
          <w:rFonts w:ascii="Open Sans" w:hAnsi="Open Sans" w:cs="Open Sans"/>
        </w:rPr>
      </w:pPr>
    </w:p>
    <w:p w14:paraId="3214A88D" w14:textId="7F29636F" w:rsidR="74582745" w:rsidRPr="001212EF" w:rsidRDefault="74582745" w:rsidP="4A809208">
      <w:pPr>
        <w:rPr>
          <w:rFonts w:ascii="Open Sans" w:hAnsi="Open Sans" w:cs="Open Sans"/>
        </w:rPr>
      </w:pPr>
      <w:r w:rsidRPr="001212EF">
        <w:rPr>
          <w:rFonts w:ascii="Open Sans" w:hAnsi="Open Sans" w:cs="Open Sans"/>
        </w:rPr>
        <w:t xml:space="preserve">Some assessments </w:t>
      </w:r>
      <w:r w:rsidR="7FB39017" w:rsidRPr="001212EF">
        <w:rPr>
          <w:rFonts w:ascii="Open Sans" w:hAnsi="Open Sans" w:cs="Open Sans"/>
        </w:rPr>
        <w:t xml:space="preserve">objectively </w:t>
      </w:r>
      <w:r w:rsidR="2A17F75F" w:rsidRPr="001212EF">
        <w:rPr>
          <w:rFonts w:ascii="Open Sans" w:hAnsi="Open Sans" w:cs="Open Sans"/>
        </w:rPr>
        <w:t xml:space="preserve">measure </w:t>
      </w:r>
      <w:r w:rsidR="33C3EBE6" w:rsidRPr="001212EF">
        <w:rPr>
          <w:rFonts w:ascii="Open Sans" w:hAnsi="Open Sans" w:cs="Open Sans"/>
        </w:rPr>
        <w:t xml:space="preserve">the frequency </w:t>
      </w:r>
      <w:r w:rsidR="513EBC6C" w:rsidRPr="001212EF">
        <w:rPr>
          <w:rFonts w:ascii="Open Sans" w:hAnsi="Open Sans" w:cs="Open Sans"/>
        </w:rPr>
        <w:t xml:space="preserve">of </w:t>
      </w:r>
      <w:r w:rsidR="2A17F75F" w:rsidRPr="001212EF">
        <w:rPr>
          <w:rFonts w:ascii="Open Sans" w:hAnsi="Open Sans" w:cs="Open Sans"/>
        </w:rPr>
        <w:t>stammering</w:t>
      </w:r>
      <w:r w:rsidRPr="001212EF">
        <w:rPr>
          <w:rFonts w:ascii="Open Sans" w:hAnsi="Open Sans" w:cs="Open Sans"/>
        </w:rPr>
        <w:t xml:space="preserve"> behaviours</w:t>
      </w:r>
      <w:r w:rsidR="15BAE41E" w:rsidRPr="001212EF">
        <w:rPr>
          <w:rFonts w:ascii="Open Sans" w:hAnsi="Open Sans" w:cs="Open Sans"/>
        </w:rPr>
        <w:t xml:space="preserve"> such as </w:t>
      </w:r>
      <w:r w:rsidRPr="001212EF">
        <w:rPr>
          <w:rFonts w:ascii="Open Sans" w:hAnsi="Open Sans" w:cs="Open Sans"/>
        </w:rPr>
        <w:t>pe</w:t>
      </w:r>
      <w:r w:rsidR="0D3EED6F" w:rsidRPr="001212EF">
        <w:rPr>
          <w:rFonts w:ascii="Open Sans" w:hAnsi="Open Sans" w:cs="Open Sans"/>
        </w:rPr>
        <w:t xml:space="preserve">rcentage </w:t>
      </w:r>
      <w:r w:rsidR="26158142" w:rsidRPr="001212EF">
        <w:rPr>
          <w:rFonts w:ascii="Open Sans" w:hAnsi="Open Sans" w:cs="Open Sans"/>
        </w:rPr>
        <w:t>S</w:t>
      </w:r>
      <w:r w:rsidR="0D990B20" w:rsidRPr="001212EF">
        <w:rPr>
          <w:rFonts w:ascii="Open Sans" w:hAnsi="Open Sans" w:cs="Open Sans"/>
        </w:rPr>
        <w:t>yllables</w:t>
      </w:r>
      <w:r w:rsidR="0D3EED6F" w:rsidRPr="001212EF">
        <w:rPr>
          <w:rFonts w:ascii="Open Sans" w:hAnsi="Open Sans" w:cs="Open Sans"/>
        </w:rPr>
        <w:t xml:space="preserve"> </w:t>
      </w:r>
      <w:r w:rsidR="58BC54C7" w:rsidRPr="001212EF">
        <w:rPr>
          <w:rFonts w:ascii="Open Sans" w:hAnsi="Open Sans" w:cs="Open Sans"/>
        </w:rPr>
        <w:t>S</w:t>
      </w:r>
      <w:r w:rsidR="66A860DA" w:rsidRPr="001212EF">
        <w:rPr>
          <w:rFonts w:ascii="Open Sans" w:hAnsi="Open Sans" w:cs="Open Sans"/>
        </w:rPr>
        <w:t>tammered</w:t>
      </w:r>
      <w:r w:rsidR="0D3EED6F" w:rsidRPr="001212EF">
        <w:rPr>
          <w:rFonts w:ascii="Open Sans" w:hAnsi="Open Sans" w:cs="Open Sans"/>
        </w:rPr>
        <w:t xml:space="preserve"> </w:t>
      </w:r>
      <w:r w:rsidR="1FEC4597" w:rsidRPr="001212EF">
        <w:rPr>
          <w:rFonts w:ascii="Open Sans" w:hAnsi="Open Sans" w:cs="Open Sans"/>
        </w:rPr>
        <w:t xml:space="preserve">(%SS) </w:t>
      </w:r>
      <w:r w:rsidR="0D3EED6F" w:rsidRPr="001212EF">
        <w:rPr>
          <w:rFonts w:ascii="Open Sans" w:hAnsi="Open Sans" w:cs="Open Sans"/>
        </w:rPr>
        <w:t xml:space="preserve">or </w:t>
      </w:r>
      <w:r w:rsidR="2C000BD1" w:rsidRPr="001212EF">
        <w:rPr>
          <w:rFonts w:ascii="Open Sans" w:hAnsi="Open Sans" w:cs="Open Sans"/>
        </w:rPr>
        <w:t>S</w:t>
      </w:r>
      <w:r w:rsidR="22938FEC" w:rsidRPr="001212EF">
        <w:rPr>
          <w:rFonts w:ascii="Open Sans" w:hAnsi="Open Sans" w:cs="Open Sans"/>
        </w:rPr>
        <w:t>tammering</w:t>
      </w:r>
      <w:r w:rsidR="0D3EED6F" w:rsidRPr="001212EF">
        <w:rPr>
          <w:rFonts w:ascii="Open Sans" w:hAnsi="Open Sans" w:cs="Open Sans"/>
        </w:rPr>
        <w:t xml:space="preserve"> per </w:t>
      </w:r>
      <w:r w:rsidR="4C9DA7D7" w:rsidRPr="001212EF">
        <w:rPr>
          <w:rFonts w:ascii="Open Sans" w:hAnsi="Open Sans" w:cs="Open Sans"/>
        </w:rPr>
        <w:t>M</w:t>
      </w:r>
      <w:r w:rsidR="0D3EED6F" w:rsidRPr="001212EF">
        <w:rPr>
          <w:rFonts w:ascii="Open Sans" w:hAnsi="Open Sans" w:cs="Open Sans"/>
        </w:rPr>
        <w:t>inute</w:t>
      </w:r>
      <w:r w:rsidR="6E1BE231" w:rsidRPr="001212EF">
        <w:rPr>
          <w:rFonts w:ascii="Open Sans" w:hAnsi="Open Sans" w:cs="Open Sans"/>
        </w:rPr>
        <w:t xml:space="preserve"> </w:t>
      </w:r>
      <w:r w:rsidR="24488E4D" w:rsidRPr="001212EF">
        <w:rPr>
          <w:rFonts w:ascii="Open Sans" w:hAnsi="Open Sans" w:cs="Open Sans"/>
        </w:rPr>
        <w:t>o</w:t>
      </w:r>
      <w:r w:rsidR="6013BD56" w:rsidRPr="001212EF">
        <w:rPr>
          <w:rFonts w:ascii="Open Sans" w:hAnsi="Open Sans" w:cs="Open Sans"/>
        </w:rPr>
        <w:t>f</w:t>
      </w:r>
      <w:r w:rsidR="24488E4D" w:rsidRPr="001212EF">
        <w:rPr>
          <w:rFonts w:ascii="Open Sans" w:hAnsi="Open Sans" w:cs="Open Sans"/>
        </w:rPr>
        <w:t xml:space="preserve"> </w:t>
      </w:r>
      <w:r w:rsidR="5F8EC4A6" w:rsidRPr="001212EF">
        <w:rPr>
          <w:rFonts w:ascii="Open Sans" w:hAnsi="Open Sans" w:cs="Open Sans"/>
        </w:rPr>
        <w:t>S</w:t>
      </w:r>
      <w:r w:rsidR="24488E4D" w:rsidRPr="001212EF">
        <w:rPr>
          <w:rFonts w:ascii="Open Sans" w:hAnsi="Open Sans" w:cs="Open Sans"/>
        </w:rPr>
        <w:t xml:space="preserve">peaking </w:t>
      </w:r>
      <w:r w:rsidR="1FE05400" w:rsidRPr="001212EF">
        <w:rPr>
          <w:rFonts w:ascii="Open Sans" w:hAnsi="Open Sans" w:cs="Open Sans"/>
        </w:rPr>
        <w:t>T</w:t>
      </w:r>
      <w:r w:rsidR="24488E4D" w:rsidRPr="001212EF">
        <w:rPr>
          <w:rFonts w:ascii="Open Sans" w:hAnsi="Open Sans" w:cs="Open Sans"/>
        </w:rPr>
        <w:t>ime</w:t>
      </w:r>
      <w:r w:rsidR="254519B5" w:rsidRPr="001212EF">
        <w:rPr>
          <w:rFonts w:ascii="Open Sans" w:hAnsi="Open Sans" w:cs="Open Sans"/>
        </w:rPr>
        <w:t xml:space="preserve"> (SMST)</w:t>
      </w:r>
      <w:r w:rsidR="24488E4D" w:rsidRPr="001212EF">
        <w:rPr>
          <w:rFonts w:ascii="Open Sans" w:hAnsi="Open Sans" w:cs="Open Sans"/>
        </w:rPr>
        <w:t xml:space="preserve"> </w:t>
      </w:r>
      <w:r w:rsidR="6E1BE231" w:rsidRPr="001212EF">
        <w:rPr>
          <w:rFonts w:ascii="Open Sans" w:hAnsi="Open Sans" w:cs="Open Sans"/>
        </w:rPr>
        <w:t>as well as the duration of moments of stammering.</w:t>
      </w:r>
      <w:r w:rsidR="7630F5B3" w:rsidRPr="001212EF">
        <w:rPr>
          <w:rFonts w:ascii="Open Sans" w:hAnsi="Open Sans" w:cs="Open Sans"/>
        </w:rPr>
        <w:t xml:space="preserve"> Measuring stammering in th</w:t>
      </w:r>
      <w:r w:rsidR="0F428FD1" w:rsidRPr="001212EF">
        <w:rPr>
          <w:rFonts w:ascii="Open Sans" w:hAnsi="Open Sans" w:cs="Open Sans"/>
        </w:rPr>
        <w:t>is</w:t>
      </w:r>
      <w:r w:rsidR="7630F5B3" w:rsidRPr="001212EF">
        <w:rPr>
          <w:rFonts w:ascii="Open Sans" w:hAnsi="Open Sans" w:cs="Open Sans"/>
        </w:rPr>
        <w:t xml:space="preserve"> way provide</w:t>
      </w:r>
      <w:r w:rsidR="32CC88FB" w:rsidRPr="001212EF">
        <w:rPr>
          <w:rFonts w:ascii="Open Sans" w:hAnsi="Open Sans" w:cs="Open Sans"/>
        </w:rPr>
        <w:t>s</w:t>
      </w:r>
      <w:r w:rsidR="4E79719E" w:rsidRPr="001212EF">
        <w:rPr>
          <w:rFonts w:ascii="Open Sans" w:hAnsi="Open Sans" w:cs="Open Sans"/>
        </w:rPr>
        <w:t xml:space="preserve"> limited</w:t>
      </w:r>
      <w:r w:rsidR="7630F5B3" w:rsidRPr="001212EF">
        <w:rPr>
          <w:rFonts w:ascii="Open Sans" w:hAnsi="Open Sans" w:cs="Open Sans"/>
        </w:rPr>
        <w:t xml:space="preserve"> information </w:t>
      </w:r>
      <w:r w:rsidR="52DD82EE" w:rsidRPr="001212EF">
        <w:rPr>
          <w:rFonts w:ascii="Open Sans" w:hAnsi="Open Sans" w:cs="Open Sans"/>
        </w:rPr>
        <w:t>as it only tells us how</w:t>
      </w:r>
      <w:r w:rsidR="7630F5B3" w:rsidRPr="001212EF">
        <w:rPr>
          <w:rFonts w:ascii="Open Sans" w:hAnsi="Open Sans" w:cs="Open Sans"/>
        </w:rPr>
        <w:t xml:space="preserve"> much the </w:t>
      </w:r>
      <w:r w:rsidR="1F632503" w:rsidRPr="001212EF">
        <w:rPr>
          <w:rFonts w:ascii="Open Sans" w:hAnsi="Open Sans" w:cs="Open Sans"/>
        </w:rPr>
        <w:t>client</w:t>
      </w:r>
      <w:r w:rsidR="7630F5B3" w:rsidRPr="001212EF">
        <w:rPr>
          <w:rFonts w:ascii="Open Sans" w:hAnsi="Open Sans" w:cs="Open Sans"/>
        </w:rPr>
        <w:t xml:space="preserve"> is stammering in that </w:t>
      </w:r>
      <w:r w:rsidR="0B80E645" w:rsidRPr="001212EF">
        <w:rPr>
          <w:rFonts w:ascii="Open Sans" w:hAnsi="Open Sans" w:cs="Open Sans"/>
        </w:rPr>
        <w:t>moment</w:t>
      </w:r>
      <w:r w:rsidR="127929D6" w:rsidRPr="001212EF">
        <w:rPr>
          <w:rFonts w:ascii="Open Sans" w:hAnsi="Open Sans" w:cs="Open Sans"/>
        </w:rPr>
        <w:t xml:space="preserve"> </w:t>
      </w:r>
      <w:r w:rsidR="127929D6" w:rsidRPr="001212EF">
        <w:rPr>
          <w:rFonts w:ascii="Open Sans" w:hAnsi="Open Sans" w:cs="Open Sans"/>
          <w:color w:val="333333"/>
        </w:rPr>
        <w:t>and is based on the listener's (i.e. the therapist's) perception of the stammering, rather than the person who stammer's experience and perception of the moments of stammering.</w:t>
      </w:r>
    </w:p>
    <w:p w14:paraId="7DD22780" w14:textId="17D3B0DB" w:rsidR="73B94FC4" w:rsidRPr="001212EF" w:rsidRDefault="73B94FC4" w:rsidP="002B1B74">
      <w:pPr>
        <w:rPr>
          <w:rFonts w:ascii="Open Sans" w:hAnsi="Open Sans" w:cs="Open Sans"/>
        </w:rPr>
      </w:pPr>
    </w:p>
    <w:p w14:paraId="364CF8D6" w14:textId="293B149F" w:rsidR="002B1B74" w:rsidRPr="001212EF" w:rsidRDefault="49469CA6" w:rsidP="002B1B74">
      <w:pPr>
        <w:rPr>
          <w:rFonts w:ascii="Open Sans" w:hAnsi="Open Sans" w:cs="Open Sans"/>
        </w:rPr>
      </w:pPr>
      <w:r w:rsidRPr="001212EF">
        <w:rPr>
          <w:rFonts w:ascii="Open Sans" w:hAnsi="Open Sans" w:cs="Open Sans"/>
        </w:rPr>
        <w:t>Some assessments are based on self-rating scales wh</w:t>
      </w:r>
      <w:r w:rsidR="0CDCB811" w:rsidRPr="001212EF">
        <w:rPr>
          <w:rFonts w:ascii="Open Sans" w:hAnsi="Open Sans" w:cs="Open Sans"/>
        </w:rPr>
        <w:t xml:space="preserve">ere </w:t>
      </w:r>
      <w:r w:rsidRPr="001212EF">
        <w:rPr>
          <w:rFonts w:ascii="Open Sans" w:hAnsi="Open Sans" w:cs="Open Sans"/>
        </w:rPr>
        <w:t>clients rate their experience</w:t>
      </w:r>
      <w:r w:rsidR="69B7BB87" w:rsidRPr="001212EF">
        <w:rPr>
          <w:rFonts w:ascii="Open Sans" w:hAnsi="Open Sans" w:cs="Open Sans"/>
        </w:rPr>
        <w:t xml:space="preserve">s of stammering </w:t>
      </w:r>
      <w:r w:rsidR="2EB81A1B" w:rsidRPr="001212EF">
        <w:rPr>
          <w:rFonts w:ascii="Open Sans" w:hAnsi="Open Sans" w:cs="Open Sans"/>
        </w:rPr>
        <w:t>across various dimensions including thought and feelings</w:t>
      </w:r>
      <w:r w:rsidR="241CE0DA" w:rsidRPr="001212EF">
        <w:rPr>
          <w:rFonts w:ascii="Open Sans" w:hAnsi="Open Sans" w:cs="Open Sans"/>
        </w:rPr>
        <w:t xml:space="preserve"> reactions to stammering, communication in daily situations and </w:t>
      </w:r>
      <w:r w:rsidR="7E8F20AB" w:rsidRPr="001212EF">
        <w:rPr>
          <w:rFonts w:ascii="Open Sans" w:hAnsi="Open Sans" w:cs="Open Sans"/>
        </w:rPr>
        <w:t>quality</w:t>
      </w:r>
      <w:r w:rsidR="241CE0DA" w:rsidRPr="001212EF">
        <w:rPr>
          <w:rFonts w:ascii="Open Sans" w:hAnsi="Open Sans" w:cs="Open Sans"/>
        </w:rPr>
        <w:t xml:space="preserve"> of life</w:t>
      </w:r>
      <w:r w:rsidR="4DA5F00C" w:rsidRPr="001212EF">
        <w:rPr>
          <w:rFonts w:ascii="Open Sans" w:hAnsi="Open Sans" w:cs="Open Sans"/>
        </w:rPr>
        <w:t>.</w:t>
      </w:r>
      <w:r w:rsidR="4EBCEDA8" w:rsidRPr="001212EF">
        <w:rPr>
          <w:rFonts w:ascii="Open Sans" w:hAnsi="Open Sans" w:cs="Open Sans"/>
        </w:rPr>
        <w:t xml:space="preserve"> These assessments enable the client to provide detail a</w:t>
      </w:r>
      <w:r w:rsidR="48C7CA4E" w:rsidRPr="001212EF">
        <w:rPr>
          <w:rFonts w:ascii="Open Sans" w:hAnsi="Open Sans" w:cs="Open Sans"/>
        </w:rPr>
        <w:t>bout their experiences of stammering but are limited by potential issues with rele</w:t>
      </w:r>
      <w:r w:rsidR="5CB5B64D" w:rsidRPr="001212EF">
        <w:rPr>
          <w:rFonts w:ascii="Open Sans" w:hAnsi="Open Sans" w:cs="Open Sans"/>
        </w:rPr>
        <w:t xml:space="preserve">vance and </w:t>
      </w:r>
      <w:r w:rsidR="233DCA4D" w:rsidRPr="001212EF">
        <w:rPr>
          <w:rFonts w:ascii="Open Sans" w:hAnsi="Open Sans" w:cs="Open Sans"/>
        </w:rPr>
        <w:t>reliability</w:t>
      </w:r>
      <w:r w:rsidR="5CB5B64D" w:rsidRPr="001212EF">
        <w:rPr>
          <w:rFonts w:ascii="Open Sans" w:hAnsi="Open Sans" w:cs="Open Sans"/>
        </w:rPr>
        <w:t xml:space="preserve">. </w:t>
      </w:r>
    </w:p>
    <w:p w14:paraId="583F7B71" w14:textId="60D56271" w:rsidR="0003684C" w:rsidRPr="001212EF" w:rsidRDefault="006A20E9" w:rsidP="006A20E9">
      <w:pPr>
        <w:pStyle w:val="Heading1"/>
        <w:ind w:left="360"/>
        <w:rPr>
          <w:rFonts w:ascii="Open Sans" w:hAnsi="Open Sans" w:cs="Open Sans"/>
        </w:rPr>
      </w:pPr>
      <w:r w:rsidRPr="001212EF">
        <w:rPr>
          <w:rFonts w:ascii="Open Sans" w:hAnsi="Open Sans" w:cs="Open Sans"/>
        </w:rPr>
        <w:t>5.</w:t>
      </w:r>
      <w:r w:rsidR="004C47BD" w:rsidRPr="001212EF">
        <w:rPr>
          <w:rFonts w:ascii="Open Sans" w:hAnsi="Open Sans" w:cs="Open Sans"/>
        </w:rPr>
        <w:t xml:space="preserve"> </w:t>
      </w:r>
      <w:r w:rsidR="002B1B74" w:rsidRPr="001212EF">
        <w:rPr>
          <w:rFonts w:ascii="Open Sans" w:hAnsi="Open Sans" w:cs="Open Sans"/>
        </w:rPr>
        <w:t>D</w:t>
      </w:r>
      <w:r w:rsidR="00F170F3" w:rsidRPr="001212EF">
        <w:rPr>
          <w:rFonts w:ascii="Open Sans" w:hAnsi="Open Sans" w:cs="Open Sans"/>
        </w:rPr>
        <w:t xml:space="preserve">ecision making and therapy </w:t>
      </w:r>
    </w:p>
    <w:p w14:paraId="61E3D520" w14:textId="1BAE13F6" w:rsidR="6B5A8863" w:rsidRPr="001212EF" w:rsidRDefault="6B5A8863" w:rsidP="002B1B74">
      <w:pPr>
        <w:rPr>
          <w:rFonts w:ascii="Open Sans" w:hAnsi="Open Sans" w:cs="Open Sans"/>
        </w:rPr>
      </w:pPr>
      <w:r w:rsidRPr="001212EF">
        <w:rPr>
          <w:rFonts w:ascii="Open Sans" w:hAnsi="Open Sans" w:cs="Open Sans"/>
        </w:rPr>
        <w:t xml:space="preserve">Therapy takes different forms over time and </w:t>
      </w:r>
      <w:r w:rsidR="26E15908" w:rsidRPr="001212EF">
        <w:rPr>
          <w:rFonts w:ascii="Open Sans" w:hAnsi="Open Sans" w:cs="Open Sans"/>
        </w:rPr>
        <w:t xml:space="preserve">people who stammer may access support </w:t>
      </w:r>
      <w:r w:rsidRPr="001212EF">
        <w:rPr>
          <w:rFonts w:ascii="Open Sans" w:hAnsi="Open Sans" w:cs="Open Sans"/>
        </w:rPr>
        <w:t xml:space="preserve">across </w:t>
      </w:r>
      <w:r w:rsidR="2A4282D3" w:rsidRPr="001212EF">
        <w:rPr>
          <w:rFonts w:ascii="Open Sans" w:hAnsi="Open Sans" w:cs="Open Sans"/>
        </w:rPr>
        <w:t xml:space="preserve">different </w:t>
      </w:r>
      <w:r w:rsidRPr="001212EF">
        <w:rPr>
          <w:rFonts w:ascii="Open Sans" w:hAnsi="Open Sans" w:cs="Open Sans"/>
        </w:rPr>
        <w:t>transition points and stages</w:t>
      </w:r>
      <w:r w:rsidR="42EF7963" w:rsidRPr="001212EF">
        <w:rPr>
          <w:rFonts w:ascii="Open Sans" w:hAnsi="Open Sans" w:cs="Open Sans"/>
        </w:rPr>
        <w:t xml:space="preserve"> of life.</w:t>
      </w:r>
      <w:r w:rsidR="32DAA0DC" w:rsidRPr="001212EF">
        <w:rPr>
          <w:rFonts w:ascii="Open Sans" w:hAnsi="Open Sans" w:cs="Open Sans"/>
        </w:rPr>
        <w:t xml:space="preserve"> </w:t>
      </w:r>
      <w:r w:rsidRPr="001212EF">
        <w:rPr>
          <w:rFonts w:ascii="Open Sans" w:hAnsi="Open Sans" w:cs="Open Sans"/>
        </w:rPr>
        <w:t xml:space="preserve"> Therapy for </w:t>
      </w:r>
      <w:r w:rsidR="3EE05ADD" w:rsidRPr="001212EF">
        <w:rPr>
          <w:rFonts w:ascii="Open Sans" w:hAnsi="Open Sans" w:cs="Open Sans"/>
        </w:rPr>
        <w:t>stammering is</w:t>
      </w:r>
      <w:r w:rsidRPr="001212EF">
        <w:rPr>
          <w:rFonts w:ascii="Open Sans" w:hAnsi="Open Sans" w:cs="Open Sans"/>
        </w:rPr>
        <w:t xml:space="preserve"> individualised, based on the client’s priorities and best hopes.  Areas to be prioritised in therapy will be agreed with the client and may include </w:t>
      </w:r>
      <w:r w:rsidR="551E94AD" w:rsidRPr="001212EF">
        <w:rPr>
          <w:rFonts w:ascii="Open Sans" w:hAnsi="Open Sans" w:cs="Open Sans"/>
        </w:rPr>
        <w:t>one or more of the following:</w:t>
      </w:r>
    </w:p>
    <w:p w14:paraId="0606C89B" w14:textId="31A5922E" w:rsidR="6B5A8863" w:rsidRPr="001212EF" w:rsidRDefault="6B5A8863" w:rsidP="4A809208">
      <w:pPr>
        <w:pStyle w:val="ListParagraph"/>
        <w:numPr>
          <w:ilvl w:val="0"/>
          <w:numId w:val="1"/>
        </w:numPr>
        <w:rPr>
          <w:rFonts w:ascii="Open Sans" w:hAnsi="Open Sans" w:cs="Open Sans"/>
        </w:rPr>
      </w:pPr>
      <w:r w:rsidRPr="001212EF">
        <w:rPr>
          <w:rFonts w:ascii="Open Sans" w:hAnsi="Open Sans" w:cs="Open Sans"/>
        </w:rPr>
        <w:t>psychological change</w:t>
      </w:r>
    </w:p>
    <w:p w14:paraId="6BB51EE1" w14:textId="0163D003" w:rsidR="6B5A8863" w:rsidRPr="001212EF" w:rsidRDefault="6B5A8863" w:rsidP="4A809208">
      <w:pPr>
        <w:pStyle w:val="ListParagraph"/>
        <w:numPr>
          <w:ilvl w:val="0"/>
          <w:numId w:val="1"/>
        </w:numPr>
        <w:rPr>
          <w:rFonts w:ascii="Open Sans" w:hAnsi="Open Sans" w:cs="Open Sans"/>
        </w:rPr>
      </w:pPr>
      <w:r w:rsidRPr="001212EF">
        <w:rPr>
          <w:rFonts w:ascii="Open Sans" w:hAnsi="Open Sans" w:cs="Open Sans"/>
        </w:rPr>
        <w:t xml:space="preserve">speech </w:t>
      </w:r>
      <w:r w:rsidR="1AA7CB88" w:rsidRPr="001212EF">
        <w:rPr>
          <w:rFonts w:ascii="Open Sans" w:hAnsi="Open Sans" w:cs="Open Sans"/>
        </w:rPr>
        <w:t>modification</w:t>
      </w:r>
    </w:p>
    <w:p w14:paraId="5759CE5B" w14:textId="70FBA7DD" w:rsidR="6B5A8863" w:rsidRPr="001212EF" w:rsidRDefault="6B5A8863" w:rsidP="4A809208">
      <w:pPr>
        <w:pStyle w:val="ListParagraph"/>
        <w:numPr>
          <w:ilvl w:val="0"/>
          <w:numId w:val="1"/>
        </w:numPr>
        <w:rPr>
          <w:rFonts w:ascii="Open Sans" w:hAnsi="Open Sans" w:cs="Open Sans"/>
        </w:rPr>
      </w:pPr>
      <w:r w:rsidRPr="001212EF">
        <w:rPr>
          <w:rFonts w:ascii="Open Sans" w:hAnsi="Open Sans" w:cs="Open Sans"/>
        </w:rPr>
        <w:t>facilitating changes in the speaking environment</w:t>
      </w:r>
      <w:r w:rsidR="4273896C" w:rsidRPr="001212EF">
        <w:rPr>
          <w:rFonts w:ascii="Open Sans" w:hAnsi="Open Sans" w:cs="Open Sans"/>
        </w:rPr>
        <w:t xml:space="preserve"> to ensure it is supportive</w:t>
      </w:r>
      <w:r w:rsidRPr="001212EF">
        <w:rPr>
          <w:rFonts w:ascii="Open Sans" w:hAnsi="Open Sans" w:cs="Open Sans"/>
        </w:rPr>
        <w:t>.</w:t>
      </w:r>
    </w:p>
    <w:p w14:paraId="4C89D576" w14:textId="77777777" w:rsidR="002B1B74" w:rsidRPr="001212EF" w:rsidRDefault="002B1B74" w:rsidP="002B1B74">
      <w:pPr>
        <w:rPr>
          <w:rFonts w:ascii="Open Sans" w:hAnsi="Open Sans" w:cs="Open Sans"/>
          <w:lang w:val="en-US"/>
        </w:rPr>
      </w:pPr>
    </w:p>
    <w:p w14:paraId="43F73A16" w14:textId="5440DD10" w:rsidR="00DC07FA" w:rsidRPr="001212EF" w:rsidRDefault="00DC07FA" w:rsidP="002B1B74">
      <w:pPr>
        <w:rPr>
          <w:rFonts w:ascii="Open Sans" w:hAnsi="Open Sans" w:cs="Open Sans"/>
        </w:rPr>
      </w:pPr>
      <w:r w:rsidRPr="001212EF">
        <w:rPr>
          <w:rFonts w:ascii="Open Sans" w:hAnsi="Open Sans" w:cs="Open Sans"/>
        </w:rPr>
        <w:t xml:space="preserve">The process of decision making when working with people who stammer is complex. In </w:t>
      </w:r>
      <w:r w:rsidR="00F170F3" w:rsidRPr="001212EF">
        <w:rPr>
          <w:rFonts w:ascii="Open Sans" w:hAnsi="Open Sans" w:cs="Open Sans"/>
        </w:rPr>
        <w:t>deciding</w:t>
      </w:r>
      <w:r w:rsidRPr="001212EF">
        <w:rPr>
          <w:rFonts w:ascii="Open Sans" w:hAnsi="Open Sans" w:cs="Open Sans"/>
        </w:rPr>
        <w:t xml:space="preserve"> about the best way to support a child, young person or adult who stammer</w:t>
      </w:r>
      <w:r w:rsidR="5D5386D9" w:rsidRPr="001212EF">
        <w:rPr>
          <w:rFonts w:ascii="Open Sans" w:hAnsi="Open Sans" w:cs="Open Sans"/>
        </w:rPr>
        <w:t>s</w:t>
      </w:r>
      <w:r w:rsidRPr="001212EF">
        <w:rPr>
          <w:rFonts w:ascii="Open Sans" w:hAnsi="Open Sans" w:cs="Open Sans"/>
        </w:rPr>
        <w:t xml:space="preserve">, the following questions need to be </w:t>
      </w:r>
      <w:r w:rsidR="00F170F3" w:rsidRPr="001212EF">
        <w:rPr>
          <w:rFonts w:ascii="Open Sans" w:hAnsi="Open Sans" w:cs="Open Sans"/>
        </w:rPr>
        <w:t>addressed:</w:t>
      </w:r>
    </w:p>
    <w:p w14:paraId="44D14071" w14:textId="77777777" w:rsidR="002B1B74" w:rsidRPr="001212EF" w:rsidRDefault="002B1B74" w:rsidP="002B1B74">
      <w:pPr>
        <w:rPr>
          <w:rFonts w:ascii="Open Sans" w:hAnsi="Open Sans" w:cs="Open Sans"/>
        </w:rPr>
      </w:pPr>
    </w:p>
    <w:p w14:paraId="75EB5234" w14:textId="2225488C" w:rsidR="00DC07FA" w:rsidRPr="001212EF" w:rsidRDefault="00DC07FA" w:rsidP="002B1B74">
      <w:pPr>
        <w:pStyle w:val="ListParagraph"/>
        <w:numPr>
          <w:ilvl w:val="0"/>
          <w:numId w:val="18"/>
        </w:numPr>
        <w:rPr>
          <w:rFonts w:ascii="Open Sans" w:hAnsi="Open Sans" w:cs="Open Sans"/>
        </w:rPr>
      </w:pPr>
      <w:r w:rsidRPr="001212EF">
        <w:rPr>
          <w:rFonts w:ascii="Open Sans" w:hAnsi="Open Sans" w:cs="Open Sans"/>
        </w:rPr>
        <w:t xml:space="preserve">What are the </w:t>
      </w:r>
      <w:r w:rsidR="00F170F3" w:rsidRPr="001212EF">
        <w:rPr>
          <w:rFonts w:ascii="Open Sans" w:hAnsi="Open Sans" w:cs="Open Sans"/>
        </w:rPr>
        <w:t>priorities</w:t>
      </w:r>
      <w:r w:rsidRPr="001212EF">
        <w:rPr>
          <w:rFonts w:ascii="Open Sans" w:hAnsi="Open Sans" w:cs="Open Sans"/>
        </w:rPr>
        <w:t xml:space="preserve"> </w:t>
      </w:r>
      <w:r w:rsidR="7D97BDCE" w:rsidRPr="001212EF">
        <w:rPr>
          <w:rFonts w:ascii="Open Sans" w:hAnsi="Open Sans" w:cs="Open Sans"/>
        </w:rPr>
        <w:t xml:space="preserve">or best hopes </w:t>
      </w:r>
      <w:r w:rsidR="00DF024F" w:rsidRPr="001212EF">
        <w:rPr>
          <w:rFonts w:ascii="Open Sans" w:hAnsi="Open Sans" w:cs="Open Sans"/>
        </w:rPr>
        <w:t>from</w:t>
      </w:r>
      <w:r w:rsidR="7D97BDCE" w:rsidRPr="001212EF">
        <w:rPr>
          <w:rFonts w:ascii="Open Sans" w:hAnsi="Open Sans" w:cs="Open Sans"/>
        </w:rPr>
        <w:t xml:space="preserve"> therapy </w:t>
      </w:r>
      <w:r w:rsidRPr="001212EF">
        <w:rPr>
          <w:rFonts w:ascii="Open Sans" w:hAnsi="Open Sans" w:cs="Open Sans"/>
        </w:rPr>
        <w:t>for the client or parent?</w:t>
      </w:r>
    </w:p>
    <w:p w14:paraId="7B5E2345" w14:textId="7E9B4439" w:rsidR="00F13376" w:rsidRPr="001212EF" w:rsidRDefault="00F13376" w:rsidP="002B1B74">
      <w:pPr>
        <w:pStyle w:val="ListParagraph"/>
        <w:numPr>
          <w:ilvl w:val="0"/>
          <w:numId w:val="18"/>
        </w:numPr>
        <w:rPr>
          <w:rFonts w:ascii="Open Sans" w:hAnsi="Open Sans" w:cs="Open Sans"/>
        </w:rPr>
      </w:pPr>
      <w:r w:rsidRPr="001212EF">
        <w:rPr>
          <w:rFonts w:ascii="Open Sans" w:hAnsi="Open Sans" w:cs="Open Sans"/>
        </w:rPr>
        <w:t xml:space="preserve">Will </w:t>
      </w:r>
      <w:r w:rsidR="00A209F5" w:rsidRPr="001212EF">
        <w:rPr>
          <w:rFonts w:ascii="Open Sans" w:hAnsi="Open Sans" w:cs="Open Sans"/>
        </w:rPr>
        <w:t xml:space="preserve">speech and language </w:t>
      </w:r>
      <w:r w:rsidRPr="001212EF">
        <w:rPr>
          <w:rFonts w:ascii="Open Sans" w:hAnsi="Open Sans" w:cs="Open Sans"/>
        </w:rPr>
        <w:t xml:space="preserve">therapy </w:t>
      </w:r>
      <w:r w:rsidR="00F170F3" w:rsidRPr="001212EF">
        <w:rPr>
          <w:rFonts w:ascii="Open Sans" w:hAnsi="Open Sans" w:cs="Open Sans"/>
        </w:rPr>
        <w:t>help to</w:t>
      </w:r>
      <w:r w:rsidRPr="001212EF">
        <w:rPr>
          <w:rFonts w:ascii="Open Sans" w:hAnsi="Open Sans" w:cs="Open Sans"/>
        </w:rPr>
        <w:t xml:space="preserve"> reduce</w:t>
      </w:r>
      <w:r w:rsidR="1034F595" w:rsidRPr="001212EF">
        <w:rPr>
          <w:rFonts w:ascii="Open Sans" w:hAnsi="Open Sans" w:cs="Open Sans"/>
        </w:rPr>
        <w:t xml:space="preserve"> any negative</w:t>
      </w:r>
      <w:r w:rsidRPr="001212EF">
        <w:rPr>
          <w:rFonts w:ascii="Open Sans" w:hAnsi="Open Sans" w:cs="Open Sans"/>
        </w:rPr>
        <w:t xml:space="preserve"> </w:t>
      </w:r>
      <w:r w:rsidR="00F170F3" w:rsidRPr="001212EF">
        <w:rPr>
          <w:rFonts w:ascii="Open Sans" w:hAnsi="Open Sans" w:cs="Open Sans"/>
          <w:i/>
          <w:iCs/>
        </w:rPr>
        <w:t>impact</w:t>
      </w:r>
      <w:r w:rsidRPr="001212EF">
        <w:rPr>
          <w:rFonts w:ascii="Open Sans" w:hAnsi="Open Sans" w:cs="Open Sans"/>
        </w:rPr>
        <w:t xml:space="preserve"> of </w:t>
      </w:r>
      <w:r w:rsidR="00F170F3" w:rsidRPr="001212EF">
        <w:rPr>
          <w:rFonts w:ascii="Open Sans" w:hAnsi="Open Sans" w:cs="Open Sans"/>
        </w:rPr>
        <w:t>stammering</w:t>
      </w:r>
      <w:r w:rsidRPr="001212EF">
        <w:rPr>
          <w:rFonts w:ascii="Open Sans" w:hAnsi="Open Sans" w:cs="Open Sans"/>
        </w:rPr>
        <w:t>?</w:t>
      </w:r>
    </w:p>
    <w:p w14:paraId="659743EC" w14:textId="5639367A" w:rsidR="00DC07FA" w:rsidRPr="001212EF" w:rsidRDefault="00DC07FA" w:rsidP="002B1B74">
      <w:pPr>
        <w:pStyle w:val="ListParagraph"/>
        <w:numPr>
          <w:ilvl w:val="0"/>
          <w:numId w:val="18"/>
        </w:numPr>
        <w:rPr>
          <w:rFonts w:ascii="Open Sans" w:hAnsi="Open Sans" w:cs="Open Sans"/>
        </w:rPr>
      </w:pPr>
      <w:r w:rsidRPr="001212EF">
        <w:rPr>
          <w:rFonts w:ascii="Open Sans" w:hAnsi="Open Sans" w:cs="Open Sans"/>
        </w:rPr>
        <w:t xml:space="preserve">Will </w:t>
      </w:r>
      <w:r w:rsidR="00F170F3" w:rsidRPr="001212EF">
        <w:rPr>
          <w:rFonts w:ascii="Open Sans" w:hAnsi="Open Sans" w:cs="Open Sans"/>
        </w:rPr>
        <w:t>therapy for the child</w:t>
      </w:r>
      <w:r w:rsidRPr="001212EF">
        <w:rPr>
          <w:rFonts w:ascii="Open Sans" w:hAnsi="Open Sans" w:cs="Open Sans"/>
        </w:rPr>
        <w:t xml:space="preserve"> support parents to reduce their </w:t>
      </w:r>
      <w:r w:rsidR="00F170F3" w:rsidRPr="001212EF">
        <w:rPr>
          <w:rFonts w:ascii="Open Sans" w:hAnsi="Open Sans" w:cs="Open Sans"/>
        </w:rPr>
        <w:t>concern</w:t>
      </w:r>
      <w:r w:rsidRPr="001212EF">
        <w:rPr>
          <w:rFonts w:ascii="Open Sans" w:hAnsi="Open Sans" w:cs="Open Sans"/>
        </w:rPr>
        <w:t xml:space="preserve"> about their child’s speech?</w:t>
      </w:r>
    </w:p>
    <w:p w14:paraId="72B2BAAA" w14:textId="607C7494" w:rsidR="00DC07FA" w:rsidRPr="001212EF" w:rsidRDefault="36676BD2" w:rsidP="002B1B74">
      <w:pPr>
        <w:pStyle w:val="ListParagraph"/>
        <w:numPr>
          <w:ilvl w:val="0"/>
          <w:numId w:val="18"/>
        </w:numPr>
        <w:rPr>
          <w:rFonts w:ascii="Open Sans" w:hAnsi="Open Sans" w:cs="Open Sans"/>
        </w:rPr>
      </w:pPr>
      <w:r w:rsidRPr="001212EF">
        <w:rPr>
          <w:rFonts w:ascii="Open Sans" w:hAnsi="Open Sans" w:cs="Open Sans"/>
        </w:rPr>
        <w:t xml:space="preserve">Does therapy need to </w:t>
      </w:r>
      <w:r w:rsidR="299ABC1B" w:rsidRPr="001212EF">
        <w:rPr>
          <w:rFonts w:ascii="Open Sans" w:hAnsi="Open Sans" w:cs="Open Sans"/>
        </w:rPr>
        <w:t xml:space="preserve">address </w:t>
      </w:r>
      <w:r w:rsidR="37F2F024" w:rsidRPr="001212EF">
        <w:rPr>
          <w:rFonts w:ascii="Open Sans" w:hAnsi="Open Sans" w:cs="Open Sans"/>
        </w:rPr>
        <w:t>speech, thoughts</w:t>
      </w:r>
      <w:r w:rsidR="00DC07FA" w:rsidRPr="001212EF">
        <w:rPr>
          <w:rFonts w:ascii="Open Sans" w:hAnsi="Open Sans" w:cs="Open Sans"/>
        </w:rPr>
        <w:t xml:space="preserve">, feelings </w:t>
      </w:r>
      <w:r w:rsidR="598368AE" w:rsidRPr="001212EF">
        <w:rPr>
          <w:rFonts w:ascii="Open Sans" w:hAnsi="Open Sans" w:cs="Open Sans"/>
        </w:rPr>
        <w:t xml:space="preserve">or </w:t>
      </w:r>
      <w:r w:rsidR="0310F551" w:rsidRPr="001212EF">
        <w:rPr>
          <w:rFonts w:ascii="Open Sans" w:hAnsi="Open Sans" w:cs="Open Sans"/>
        </w:rPr>
        <w:t>concealment strategies?</w:t>
      </w:r>
    </w:p>
    <w:p w14:paraId="5833821B" w14:textId="713C04AE" w:rsidR="00DC07FA" w:rsidRPr="001212EF" w:rsidRDefault="00DC07FA" w:rsidP="002B1B74">
      <w:pPr>
        <w:pStyle w:val="ListParagraph"/>
        <w:numPr>
          <w:ilvl w:val="0"/>
          <w:numId w:val="18"/>
        </w:numPr>
        <w:rPr>
          <w:rFonts w:ascii="Open Sans" w:hAnsi="Open Sans" w:cs="Open Sans"/>
        </w:rPr>
      </w:pPr>
      <w:r w:rsidRPr="001212EF">
        <w:rPr>
          <w:rFonts w:ascii="Open Sans" w:hAnsi="Open Sans" w:cs="Open Sans"/>
        </w:rPr>
        <w:t>Could</w:t>
      </w:r>
      <w:r w:rsidR="00F170F3" w:rsidRPr="001212EF">
        <w:rPr>
          <w:rFonts w:ascii="Open Sans" w:hAnsi="Open Sans" w:cs="Open Sans"/>
        </w:rPr>
        <w:t xml:space="preserve"> a </w:t>
      </w:r>
      <w:r w:rsidRPr="001212EF">
        <w:rPr>
          <w:rFonts w:ascii="Open Sans" w:hAnsi="Open Sans" w:cs="Open Sans"/>
        </w:rPr>
        <w:t>reduction of</w:t>
      </w:r>
      <w:r w:rsidR="2D813049" w:rsidRPr="001212EF">
        <w:rPr>
          <w:rFonts w:ascii="Open Sans" w:hAnsi="Open Sans" w:cs="Open Sans"/>
        </w:rPr>
        <w:t xml:space="preserve"> any negative</w:t>
      </w:r>
      <w:r w:rsidR="2946D50E" w:rsidRPr="001212EF">
        <w:rPr>
          <w:rFonts w:ascii="Open Sans" w:hAnsi="Open Sans" w:cs="Open Sans"/>
        </w:rPr>
        <w:t xml:space="preserve"> impact of stammering be achieved through working with others to create a more supportive communication environment?</w:t>
      </w:r>
    </w:p>
    <w:p w14:paraId="6B0D91BF" w14:textId="67E2A8E9" w:rsidR="00DC07FA" w:rsidRPr="001212EF" w:rsidRDefault="00DC07FA" w:rsidP="002B1B74">
      <w:pPr>
        <w:pStyle w:val="ListParagraph"/>
        <w:numPr>
          <w:ilvl w:val="0"/>
          <w:numId w:val="18"/>
        </w:numPr>
        <w:rPr>
          <w:rFonts w:ascii="Open Sans" w:hAnsi="Open Sans" w:cs="Open Sans"/>
        </w:rPr>
      </w:pPr>
      <w:r w:rsidRPr="001212EF">
        <w:rPr>
          <w:rFonts w:ascii="Open Sans" w:hAnsi="Open Sans" w:cs="Open Sans"/>
        </w:rPr>
        <w:t xml:space="preserve"> </w:t>
      </w:r>
      <w:r w:rsidR="16756C86" w:rsidRPr="001212EF">
        <w:rPr>
          <w:rFonts w:ascii="Open Sans" w:hAnsi="Open Sans" w:cs="Open Sans"/>
        </w:rPr>
        <w:t>What level of support is needed to facilitate the client’s (child, young person, parent, adult)</w:t>
      </w:r>
      <w:r w:rsidR="09CB5B45" w:rsidRPr="001212EF">
        <w:rPr>
          <w:rFonts w:ascii="Open Sans" w:hAnsi="Open Sans" w:cs="Open Sans"/>
        </w:rPr>
        <w:t xml:space="preserve"> knowledge and understanding of stammering? </w:t>
      </w:r>
    </w:p>
    <w:p w14:paraId="4C4EB164" w14:textId="24A21B2F" w:rsidR="00DC07FA" w:rsidRPr="001212EF" w:rsidRDefault="09CB5B45" w:rsidP="002B1B74">
      <w:pPr>
        <w:pStyle w:val="ListParagraph"/>
        <w:numPr>
          <w:ilvl w:val="0"/>
          <w:numId w:val="18"/>
        </w:numPr>
        <w:rPr>
          <w:rFonts w:ascii="Open Sans" w:hAnsi="Open Sans" w:cs="Open Sans"/>
        </w:rPr>
      </w:pPr>
      <w:r w:rsidRPr="001212EF">
        <w:rPr>
          <w:rFonts w:ascii="Open Sans" w:hAnsi="Open Sans" w:cs="Open Sans"/>
        </w:rPr>
        <w:t>Would group therapy support be beneficial?</w:t>
      </w:r>
    </w:p>
    <w:p w14:paraId="5592F678" w14:textId="1531874F" w:rsidR="00DC07FA" w:rsidRPr="001212EF" w:rsidRDefault="09CB5B45" w:rsidP="002B1B74">
      <w:pPr>
        <w:pStyle w:val="ListParagraph"/>
        <w:numPr>
          <w:ilvl w:val="0"/>
          <w:numId w:val="18"/>
        </w:numPr>
        <w:rPr>
          <w:rFonts w:ascii="Open Sans" w:hAnsi="Open Sans" w:cs="Open Sans"/>
        </w:rPr>
      </w:pPr>
      <w:r w:rsidRPr="001212EF">
        <w:rPr>
          <w:rFonts w:ascii="Open Sans" w:hAnsi="Open Sans" w:cs="Open Sans"/>
        </w:rPr>
        <w:t>Are there any other areas within the child or young person’s speech, language and communication profile which require support?</w:t>
      </w:r>
    </w:p>
    <w:p w14:paraId="7BFCF0D4" w14:textId="53B210D1" w:rsidR="002B1B74" w:rsidRPr="001212EF" w:rsidRDefault="00DC07FA" w:rsidP="00DF024F">
      <w:pPr>
        <w:pStyle w:val="ListParagraph"/>
        <w:numPr>
          <w:ilvl w:val="0"/>
          <w:numId w:val="32"/>
        </w:numPr>
        <w:rPr>
          <w:rFonts w:ascii="Open Sans" w:hAnsi="Open Sans" w:cs="Open Sans"/>
        </w:rPr>
      </w:pPr>
      <w:r w:rsidRPr="001212EF">
        <w:rPr>
          <w:rFonts w:ascii="Open Sans" w:hAnsi="Open Sans" w:cs="Open Sans"/>
        </w:rPr>
        <w:t xml:space="preserve">Would the </w:t>
      </w:r>
      <w:r w:rsidR="00F170F3" w:rsidRPr="001212EF">
        <w:rPr>
          <w:rFonts w:ascii="Open Sans" w:hAnsi="Open Sans" w:cs="Open Sans"/>
        </w:rPr>
        <w:t xml:space="preserve">individual </w:t>
      </w:r>
      <w:r w:rsidRPr="001212EF">
        <w:rPr>
          <w:rFonts w:ascii="Open Sans" w:hAnsi="Open Sans" w:cs="Open Sans"/>
        </w:rPr>
        <w:t>be</w:t>
      </w:r>
      <w:r w:rsidR="006C5ECF" w:rsidRPr="001212EF">
        <w:rPr>
          <w:rFonts w:ascii="Open Sans" w:hAnsi="Open Sans" w:cs="Open Sans"/>
        </w:rPr>
        <w:t>nefit from</w:t>
      </w:r>
      <w:r w:rsidRPr="001212EF">
        <w:rPr>
          <w:rFonts w:ascii="Open Sans" w:hAnsi="Open Sans" w:cs="Open Sans"/>
        </w:rPr>
        <w:t xml:space="preserve"> being a member of the stammering</w:t>
      </w:r>
      <w:r w:rsidR="011801DF" w:rsidRPr="001212EF">
        <w:rPr>
          <w:rFonts w:ascii="Open Sans" w:hAnsi="Open Sans" w:cs="Open Sans"/>
        </w:rPr>
        <w:t xml:space="preserve"> supported</w:t>
      </w:r>
      <w:r w:rsidRPr="001212EF">
        <w:rPr>
          <w:rFonts w:ascii="Open Sans" w:hAnsi="Open Sans" w:cs="Open Sans"/>
        </w:rPr>
        <w:t xml:space="preserve"> community?</w:t>
      </w:r>
    </w:p>
    <w:p w14:paraId="7B7295BC" w14:textId="33D5A042" w:rsidR="00F13376" w:rsidRPr="001212EF" w:rsidRDefault="00F13376" w:rsidP="002B1B74">
      <w:pPr>
        <w:pStyle w:val="ListParagraph"/>
        <w:numPr>
          <w:ilvl w:val="0"/>
          <w:numId w:val="18"/>
        </w:numPr>
        <w:rPr>
          <w:rFonts w:ascii="Open Sans" w:hAnsi="Open Sans" w:cs="Open Sans"/>
        </w:rPr>
      </w:pPr>
      <w:r w:rsidRPr="001212EF">
        <w:rPr>
          <w:rFonts w:ascii="Open Sans" w:hAnsi="Open Sans" w:cs="Open Sans"/>
        </w:rPr>
        <w:t xml:space="preserve">Will working </w:t>
      </w:r>
      <w:r w:rsidR="00F170F3" w:rsidRPr="001212EF">
        <w:rPr>
          <w:rFonts w:ascii="Open Sans" w:hAnsi="Open Sans" w:cs="Open Sans"/>
        </w:rPr>
        <w:t>directly</w:t>
      </w:r>
      <w:r w:rsidRPr="001212EF">
        <w:rPr>
          <w:rFonts w:ascii="Open Sans" w:hAnsi="Open Sans" w:cs="Open Sans"/>
        </w:rPr>
        <w:t xml:space="preserve"> on speech be beneficial or could we </w:t>
      </w:r>
      <w:r w:rsidR="00F170F3" w:rsidRPr="001212EF">
        <w:rPr>
          <w:rFonts w:ascii="Open Sans" w:hAnsi="Open Sans" w:cs="Open Sans"/>
        </w:rPr>
        <w:t>inadvertently</w:t>
      </w:r>
      <w:r w:rsidRPr="001212EF">
        <w:rPr>
          <w:rFonts w:ascii="Open Sans" w:hAnsi="Open Sans" w:cs="Open Sans"/>
        </w:rPr>
        <w:t xml:space="preserve"> reinforce ableist views about stammering and fluency?</w:t>
      </w:r>
    </w:p>
    <w:p w14:paraId="7DA87E09" w14:textId="6C8AA12A" w:rsidR="00A209F5" w:rsidRPr="001212EF" w:rsidRDefault="00A209F5" w:rsidP="002B1B74">
      <w:pPr>
        <w:pStyle w:val="ListParagraph"/>
        <w:numPr>
          <w:ilvl w:val="0"/>
          <w:numId w:val="18"/>
        </w:numPr>
        <w:rPr>
          <w:rFonts w:ascii="Open Sans" w:hAnsi="Open Sans" w:cs="Open Sans"/>
        </w:rPr>
      </w:pPr>
      <w:r w:rsidRPr="001212EF">
        <w:rPr>
          <w:rFonts w:ascii="Open Sans" w:hAnsi="Open Sans" w:cs="Open Sans"/>
        </w:rPr>
        <w:t>Will this client’s needs be more appropriately met by another service or professional?</w:t>
      </w:r>
    </w:p>
    <w:p w14:paraId="6EBB852D" w14:textId="77777777" w:rsidR="002B1B74" w:rsidRPr="001212EF" w:rsidRDefault="002B1B74" w:rsidP="002B1B74">
      <w:pPr>
        <w:pStyle w:val="ListParagraph"/>
        <w:rPr>
          <w:rFonts w:ascii="Open Sans" w:hAnsi="Open Sans" w:cs="Open Sans"/>
        </w:rPr>
      </w:pPr>
    </w:p>
    <w:p w14:paraId="7ACB6371" w14:textId="1088A41F" w:rsidR="00DC07FA" w:rsidRPr="001212EF" w:rsidRDefault="00DC07FA" w:rsidP="002B1B74">
      <w:pPr>
        <w:rPr>
          <w:rFonts w:ascii="Open Sans" w:hAnsi="Open Sans" w:cs="Open Sans"/>
        </w:rPr>
      </w:pPr>
      <w:r w:rsidRPr="001212EF">
        <w:rPr>
          <w:rFonts w:ascii="Open Sans" w:hAnsi="Open Sans" w:cs="Open Sans"/>
        </w:rPr>
        <w:t xml:space="preserve">The above questions can support </w:t>
      </w:r>
      <w:r w:rsidR="5A22C13B" w:rsidRPr="001212EF">
        <w:rPr>
          <w:rFonts w:ascii="Open Sans" w:hAnsi="Open Sans" w:cs="Open Sans"/>
        </w:rPr>
        <w:t xml:space="preserve">collaboration between the </w:t>
      </w:r>
      <w:r w:rsidR="678A3730" w:rsidRPr="001212EF">
        <w:rPr>
          <w:rFonts w:ascii="Open Sans" w:hAnsi="Open Sans" w:cs="Open Sans"/>
        </w:rPr>
        <w:t>S</w:t>
      </w:r>
      <w:r w:rsidRPr="001212EF">
        <w:rPr>
          <w:rFonts w:ascii="Open Sans" w:hAnsi="Open Sans" w:cs="Open Sans"/>
        </w:rPr>
        <w:t xml:space="preserve">LT </w:t>
      </w:r>
      <w:r w:rsidR="302E84A9" w:rsidRPr="001212EF">
        <w:rPr>
          <w:rFonts w:ascii="Open Sans" w:hAnsi="Open Sans" w:cs="Open Sans"/>
        </w:rPr>
        <w:t xml:space="preserve">and </w:t>
      </w:r>
      <w:r w:rsidR="177F6E2C" w:rsidRPr="001212EF">
        <w:rPr>
          <w:rFonts w:ascii="Open Sans" w:hAnsi="Open Sans" w:cs="Open Sans"/>
        </w:rPr>
        <w:t>client</w:t>
      </w:r>
      <w:r w:rsidR="302E84A9" w:rsidRPr="001212EF">
        <w:rPr>
          <w:rFonts w:ascii="Open Sans" w:hAnsi="Open Sans" w:cs="Open Sans"/>
        </w:rPr>
        <w:t xml:space="preserve"> </w:t>
      </w:r>
      <w:r w:rsidRPr="001212EF">
        <w:rPr>
          <w:rFonts w:ascii="Open Sans" w:hAnsi="Open Sans" w:cs="Open Sans"/>
        </w:rPr>
        <w:t>to formulate a</w:t>
      </w:r>
      <w:r w:rsidR="0FF4A4E4" w:rsidRPr="001212EF">
        <w:rPr>
          <w:rFonts w:ascii="Open Sans" w:hAnsi="Open Sans" w:cs="Open Sans"/>
        </w:rPr>
        <w:t>n agreed joint plan</w:t>
      </w:r>
      <w:r w:rsidRPr="001212EF">
        <w:rPr>
          <w:rFonts w:ascii="Open Sans" w:hAnsi="Open Sans" w:cs="Open Sans"/>
        </w:rPr>
        <w:t xml:space="preserve"> which needs to </w:t>
      </w:r>
      <w:r w:rsidR="00E813AD" w:rsidRPr="001212EF">
        <w:rPr>
          <w:rFonts w:ascii="Open Sans" w:hAnsi="Open Sans" w:cs="Open Sans"/>
        </w:rPr>
        <w:t>be discussed</w:t>
      </w:r>
      <w:r w:rsidRPr="001212EF">
        <w:rPr>
          <w:rFonts w:ascii="Open Sans" w:hAnsi="Open Sans" w:cs="Open Sans"/>
        </w:rPr>
        <w:t xml:space="preserve"> with the client/child and/or parent. </w:t>
      </w:r>
      <w:r w:rsidR="00A209F5" w:rsidRPr="001212EF">
        <w:rPr>
          <w:rFonts w:ascii="Open Sans" w:hAnsi="Open Sans" w:cs="Open Sans"/>
        </w:rPr>
        <w:t>Where it is considered that the client’s needs will be most appropriately met by another professional or service, the SLT will make an onward referral or contact with the GP to request a referral.</w:t>
      </w:r>
    </w:p>
    <w:p w14:paraId="22A81D3E" w14:textId="14BBFB24" w:rsidR="007D7E0C" w:rsidRPr="001212EF" w:rsidRDefault="006A20E9" w:rsidP="006A20E9">
      <w:pPr>
        <w:pStyle w:val="Heading1"/>
        <w:ind w:left="360"/>
        <w:rPr>
          <w:rFonts w:ascii="Open Sans" w:hAnsi="Open Sans" w:cs="Open Sans"/>
        </w:rPr>
      </w:pPr>
      <w:r w:rsidRPr="001212EF">
        <w:rPr>
          <w:rFonts w:ascii="Open Sans" w:hAnsi="Open Sans" w:cs="Open Sans"/>
        </w:rPr>
        <w:t>6.</w:t>
      </w:r>
      <w:r w:rsidR="004C47BD" w:rsidRPr="001212EF">
        <w:rPr>
          <w:rFonts w:ascii="Open Sans" w:hAnsi="Open Sans" w:cs="Open Sans"/>
        </w:rPr>
        <w:t xml:space="preserve"> </w:t>
      </w:r>
      <w:r w:rsidR="007D7E0C" w:rsidRPr="001212EF">
        <w:rPr>
          <w:rFonts w:ascii="Open Sans" w:hAnsi="Open Sans" w:cs="Open Sans"/>
        </w:rPr>
        <w:t xml:space="preserve">Therapy </w:t>
      </w:r>
    </w:p>
    <w:p w14:paraId="09C49517" w14:textId="1C9ED816" w:rsidR="73B94FC4" w:rsidRPr="001212EF" w:rsidRDefault="00B20FA3" w:rsidP="002B1B74">
      <w:pPr>
        <w:rPr>
          <w:rFonts w:ascii="Open Sans" w:hAnsi="Open Sans" w:cs="Open Sans"/>
        </w:rPr>
      </w:pPr>
      <w:r w:rsidRPr="001212EF">
        <w:rPr>
          <w:rFonts w:ascii="Open Sans" w:hAnsi="Open Sans" w:cs="Open Sans"/>
        </w:rPr>
        <w:t xml:space="preserve">The RCSLT recommends that </w:t>
      </w:r>
      <w:r w:rsidR="00F203E6" w:rsidRPr="001212EF">
        <w:rPr>
          <w:rFonts w:ascii="Open Sans" w:hAnsi="Open Sans" w:cs="Open Sans"/>
        </w:rPr>
        <w:t>SLTs</w:t>
      </w:r>
      <w:r w:rsidR="633973A1" w:rsidRPr="001212EF">
        <w:rPr>
          <w:rFonts w:ascii="Open Sans" w:hAnsi="Open Sans" w:cs="Open Sans"/>
        </w:rPr>
        <w:t xml:space="preserve"> take a holistic approach when providing therapy and consider </w:t>
      </w:r>
      <w:r w:rsidR="6E159B94" w:rsidRPr="001212EF">
        <w:rPr>
          <w:rFonts w:ascii="Open Sans" w:hAnsi="Open Sans" w:cs="Open Sans"/>
        </w:rPr>
        <w:t xml:space="preserve">the </w:t>
      </w:r>
      <w:r w:rsidR="633973A1" w:rsidRPr="001212EF">
        <w:rPr>
          <w:rFonts w:ascii="Open Sans" w:hAnsi="Open Sans" w:cs="Open Sans"/>
        </w:rPr>
        <w:t xml:space="preserve">range </w:t>
      </w:r>
      <w:r w:rsidR="04AFC84B" w:rsidRPr="001212EF">
        <w:rPr>
          <w:rFonts w:ascii="Open Sans" w:hAnsi="Open Sans" w:cs="Open Sans"/>
        </w:rPr>
        <w:t>of personal</w:t>
      </w:r>
      <w:r w:rsidR="633973A1" w:rsidRPr="001212EF">
        <w:rPr>
          <w:rFonts w:ascii="Open Sans" w:hAnsi="Open Sans" w:cs="Open Sans"/>
        </w:rPr>
        <w:t xml:space="preserve"> factors to determine the timing and duration of support</w:t>
      </w:r>
      <w:r w:rsidR="64725238" w:rsidRPr="001212EF">
        <w:rPr>
          <w:rFonts w:ascii="Open Sans" w:hAnsi="Open Sans" w:cs="Open Sans"/>
        </w:rPr>
        <w:t xml:space="preserve"> for the </w:t>
      </w:r>
      <w:r w:rsidR="60A7E627" w:rsidRPr="001212EF">
        <w:rPr>
          <w:rFonts w:ascii="Open Sans" w:hAnsi="Open Sans" w:cs="Open Sans"/>
        </w:rPr>
        <w:t xml:space="preserve">client. </w:t>
      </w:r>
    </w:p>
    <w:p w14:paraId="7ACCF2C6" w14:textId="7919F6FE" w:rsidR="73B94FC4" w:rsidRPr="001212EF" w:rsidRDefault="006A20E9" w:rsidP="002B1B74">
      <w:pPr>
        <w:pStyle w:val="Heading2"/>
        <w:rPr>
          <w:rFonts w:ascii="Open Sans" w:hAnsi="Open Sans" w:cs="Open Sans"/>
        </w:rPr>
      </w:pPr>
      <w:r w:rsidRPr="001212EF">
        <w:rPr>
          <w:rFonts w:ascii="Open Sans" w:hAnsi="Open Sans" w:cs="Open Sans"/>
        </w:rPr>
        <w:t>6</w:t>
      </w:r>
      <w:r w:rsidR="005D2341" w:rsidRPr="001212EF">
        <w:rPr>
          <w:rFonts w:ascii="Open Sans" w:hAnsi="Open Sans" w:cs="Open Sans"/>
        </w:rPr>
        <w:t xml:space="preserve">.1 </w:t>
      </w:r>
      <w:r w:rsidR="37246A6F" w:rsidRPr="001212EF">
        <w:rPr>
          <w:rFonts w:ascii="Open Sans" w:hAnsi="Open Sans" w:cs="Open Sans"/>
        </w:rPr>
        <w:t>Early stammering</w:t>
      </w:r>
    </w:p>
    <w:p w14:paraId="7B94CA2D" w14:textId="5D28CB5D" w:rsidR="37246A6F" w:rsidRPr="001212EF" w:rsidRDefault="37246A6F" w:rsidP="002B1B74">
      <w:pPr>
        <w:rPr>
          <w:rFonts w:ascii="Open Sans" w:hAnsi="Open Sans" w:cs="Open Sans"/>
        </w:rPr>
      </w:pPr>
      <w:r w:rsidRPr="001212EF">
        <w:rPr>
          <w:rFonts w:ascii="Open Sans" w:hAnsi="Open Sans" w:cs="Open Sans"/>
        </w:rPr>
        <w:t xml:space="preserve">For young children who stammer, therapy will be offered through partnership working with parents and/or carers and others in the child's life. It will be based on the findings from discussion with the parent/or carer and assessment. </w:t>
      </w:r>
    </w:p>
    <w:p w14:paraId="05872D8E" w14:textId="1B718B57" w:rsidR="73B94FC4" w:rsidRPr="001212EF" w:rsidRDefault="73B94FC4" w:rsidP="002B1B74">
      <w:pPr>
        <w:rPr>
          <w:rFonts w:ascii="Open Sans" w:hAnsi="Open Sans" w:cs="Open Sans"/>
        </w:rPr>
      </w:pPr>
    </w:p>
    <w:p w14:paraId="51F48387" w14:textId="5A5D10B4" w:rsidR="37246A6F" w:rsidRPr="001212EF" w:rsidRDefault="37246A6F" w:rsidP="002B1B74">
      <w:pPr>
        <w:rPr>
          <w:rFonts w:ascii="Open Sans" w:hAnsi="Open Sans" w:cs="Open Sans"/>
        </w:rPr>
      </w:pPr>
      <w:r w:rsidRPr="001212EF">
        <w:rPr>
          <w:rFonts w:ascii="Open Sans" w:hAnsi="Open Sans" w:cs="Open Sans"/>
        </w:rPr>
        <w:t>Therapy aims to support children to communicate confidently, enjoy speaking and participate in everyday activities. It may involve one or more of the following:</w:t>
      </w:r>
    </w:p>
    <w:p w14:paraId="7EF3DBC3" w14:textId="7974CFAA" w:rsidR="73B94FC4" w:rsidRPr="001212EF" w:rsidRDefault="73B94FC4" w:rsidP="002B1B74">
      <w:pPr>
        <w:rPr>
          <w:rFonts w:ascii="Open Sans" w:hAnsi="Open Sans" w:cs="Open Sans"/>
        </w:rPr>
      </w:pPr>
    </w:p>
    <w:p w14:paraId="54FADBC8" w14:textId="3C19161A" w:rsidR="37246A6F" w:rsidRPr="001212EF" w:rsidRDefault="37246A6F" w:rsidP="002B1B74">
      <w:pPr>
        <w:pStyle w:val="ListParagraph"/>
        <w:numPr>
          <w:ilvl w:val="0"/>
          <w:numId w:val="4"/>
        </w:numPr>
        <w:rPr>
          <w:rFonts w:ascii="Open Sans" w:hAnsi="Open Sans" w:cs="Open Sans"/>
        </w:rPr>
      </w:pPr>
      <w:r w:rsidRPr="001212EF">
        <w:rPr>
          <w:rFonts w:ascii="Open Sans" w:hAnsi="Open Sans" w:cs="Open Sans"/>
        </w:rPr>
        <w:t>Supporting stammering affirming attitudes amongst parents / carers / nursery staff through education about stammering</w:t>
      </w:r>
    </w:p>
    <w:p w14:paraId="76346BB6" w14:textId="040F60B4" w:rsidR="37246A6F" w:rsidRPr="001212EF" w:rsidRDefault="37246A6F" w:rsidP="002B1B74">
      <w:pPr>
        <w:pStyle w:val="ListParagraph"/>
        <w:numPr>
          <w:ilvl w:val="0"/>
          <w:numId w:val="4"/>
        </w:numPr>
        <w:rPr>
          <w:rFonts w:ascii="Open Sans" w:hAnsi="Open Sans" w:cs="Open Sans"/>
        </w:rPr>
      </w:pPr>
      <w:r w:rsidRPr="001212EF">
        <w:rPr>
          <w:rFonts w:ascii="Open Sans" w:hAnsi="Open Sans" w:cs="Open Sans"/>
        </w:rPr>
        <w:t>Supporting family interaction to create a nurturing and supportive communication environment for the child</w:t>
      </w:r>
      <w:r w:rsidR="00F21EAE" w:rsidRPr="001212EF">
        <w:rPr>
          <w:rFonts w:ascii="Open Sans" w:hAnsi="Open Sans" w:cs="Open Sans"/>
        </w:rPr>
        <w:t xml:space="preserve"> e.g. limiting demands on the child’s speech such as time pressure or </w:t>
      </w:r>
      <w:r w:rsidR="572D8859" w:rsidRPr="001212EF">
        <w:rPr>
          <w:rFonts w:ascii="Open Sans" w:hAnsi="Open Sans" w:cs="Open Sans"/>
        </w:rPr>
        <w:t xml:space="preserve">correcting </w:t>
      </w:r>
      <w:r w:rsidR="00F21EAE" w:rsidRPr="001212EF">
        <w:rPr>
          <w:rFonts w:ascii="Open Sans" w:hAnsi="Open Sans" w:cs="Open Sans"/>
        </w:rPr>
        <w:t>stammering</w:t>
      </w:r>
    </w:p>
    <w:p w14:paraId="7060B1E3" w14:textId="310E6459" w:rsidR="73B94FC4" w:rsidRPr="001212EF" w:rsidRDefault="37246A6F" w:rsidP="002B1B74">
      <w:pPr>
        <w:pStyle w:val="ListParagraph"/>
        <w:numPr>
          <w:ilvl w:val="0"/>
          <w:numId w:val="4"/>
        </w:numPr>
        <w:rPr>
          <w:rFonts w:ascii="Open Sans" w:hAnsi="Open Sans" w:cs="Open Sans"/>
        </w:rPr>
      </w:pPr>
      <w:r w:rsidRPr="001212EF">
        <w:rPr>
          <w:rFonts w:ascii="Open Sans" w:hAnsi="Open Sans" w:cs="Open Sans"/>
        </w:rPr>
        <w:t>Supporting easier speaking using behavioural strategies</w:t>
      </w:r>
    </w:p>
    <w:p w14:paraId="0C6264D9" w14:textId="578B386A" w:rsidR="73B94FC4" w:rsidRPr="001212EF" w:rsidRDefault="006A20E9" w:rsidP="002B1B74">
      <w:pPr>
        <w:pStyle w:val="Heading2"/>
        <w:rPr>
          <w:rFonts w:ascii="Open Sans" w:hAnsi="Open Sans" w:cs="Open Sans"/>
        </w:rPr>
      </w:pPr>
      <w:r w:rsidRPr="001212EF">
        <w:rPr>
          <w:rFonts w:ascii="Open Sans" w:hAnsi="Open Sans" w:cs="Open Sans"/>
        </w:rPr>
        <w:t>6</w:t>
      </w:r>
      <w:r w:rsidR="008A7AAD" w:rsidRPr="001212EF">
        <w:rPr>
          <w:rFonts w:ascii="Open Sans" w:hAnsi="Open Sans" w:cs="Open Sans"/>
        </w:rPr>
        <w:t xml:space="preserve">.2 </w:t>
      </w:r>
      <w:r w:rsidR="7199E532" w:rsidRPr="001212EF">
        <w:rPr>
          <w:rFonts w:ascii="Open Sans" w:hAnsi="Open Sans" w:cs="Open Sans"/>
        </w:rPr>
        <w:t>School aged children</w:t>
      </w:r>
    </w:p>
    <w:p w14:paraId="3258ABFB" w14:textId="566532DD" w:rsidR="7199E532" w:rsidRPr="001212EF" w:rsidRDefault="7199E532" w:rsidP="002B1B74">
      <w:pPr>
        <w:rPr>
          <w:rFonts w:ascii="Open Sans" w:hAnsi="Open Sans" w:cs="Open Sans"/>
        </w:rPr>
      </w:pPr>
      <w:r w:rsidRPr="001212EF">
        <w:rPr>
          <w:rFonts w:ascii="Open Sans" w:hAnsi="Open Sans" w:cs="Open Sans"/>
        </w:rPr>
        <w:t>Therapy for this age group follows an individualised approach, based on assessment discussion and findings and the parent and child's best hopes for therapy. It aims to promote effective and confident communication through supporting the speech, communication and cognitive/psychological aspects of stammering. It will include elements from the following:</w:t>
      </w:r>
    </w:p>
    <w:p w14:paraId="1530A2E3" w14:textId="409CAB95" w:rsidR="73B94FC4" w:rsidRPr="001212EF" w:rsidRDefault="73B94FC4" w:rsidP="002B1B74">
      <w:pPr>
        <w:rPr>
          <w:rFonts w:ascii="Open Sans" w:hAnsi="Open Sans" w:cs="Open Sans"/>
        </w:rPr>
      </w:pPr>
    </w:p>
    <w:p w14:paraId="4D6CA150" w14:textId="1CE74011" w:rsidR="7199E532" w:rsidRPr="001212EF" w:rsidRDefault="7199E532" w:rsidP="002B1B74">
      <w:pPr>
        <w:pStyle w:val="ListParagraph"/>
        <w:numPr>
          <w:ilvl w:val="0"/>
          <w:numId w:val="3"/>
        </w:numPr>
        <w:rPr>
          <w:rFonts w:ascii="Open Sans" w:hAnsi="Open Sans" w:cs="Open Sans"/>
        </w:rPr>
      </w:pPr>
      <w:r w:rsidRPr="001212EF">
        <w:rPr>
          <w:rFonts w:ascii="Open Sans" w:hAnsi="Open Sans" w:cs="Open Sans"/>
        </w:rPr>
        <w:t>Supporting stammering affirming attitudes amongst parents/carers</w:t>
      </w:r>
      <w:r w:rsidR="00463876" w:rsidRPr="001212EF">
        <w:rPr>
          <w:rFonts w:ascii="Open Sans" w:hAnsi="Open Sans" w:cs="Open Sans"/>
        </w:rPr>
        <w:t>/</w:t>
      </w:r>
      <w:r w:rsidRPr="001212EF">
        <w:rPr>
          <w:rFonts w:ascii="Open Sans" w:hAnsi="Open Sans" w:cs="Open Sans"/>
        </w:rPr>
        <w:t>school staff through education about stammering</w:t>
      </w:r>
    </w:p>
    <w:p w14:paraId="60F42976" w14:textId="2A0F9412" w:rsidR="7199E532" w:rsidRPr="001212EF" w:rsidRDefault="7199E532" w:rsidP="2499AD8A">
      <w:pPr>
        <w:pStyle w:val="ListParagraph"/>
        <w:numPr>
          <w:ilvl w:val="0"/>
          <w:numId w:val="3"/>
        </w:numPr>
        <w:rPr>
          <w:rFonts w:ascii="Open Sans" w:hAnsi="Open Sans" w:cs="Open Sans"/>
        </w:rPr>
      </w:pPr>
      <w:r w:rsidRPr="001212EF">
        <w:rPr>
          <w:rFonts w:ascii="Open Sans" w:hAnsi="Open Sans" w:cs="Open Sans"/>
        </w:rPr>
        <w:t>Advocacy through working with the family, school, friends and community to create a supportive communication environment</w:t>
      </w:r>
    </w:p>
    <w:p w14:paraId="1CDCFCE7" w14:textId="2B69B1BA" w:rsidR="41F6A651" w:rsidRPr="001212EF" w:rsidRDefault="41F6A651" w:rsidP="4A809208">
      <w:pPr>
        <w:pStyle w:val="ListParagraph"/>
        <w:numPr>
          <w:ilvl w:val="0"/>
          <w:numId w:val="3"/>
        </w:numPr>
        <w:rPr>
          <w:rFonts w:ascii="Open Sans" w:hAnsi="Open Sans" w:cs="Open Sans"/>
        </w:rPr>
      </w:pPr>
      <w:r w:rsidRPr="001212EF">
        <w:rPr>
          <w:rFonts w:ascii="Open Sans" w:hAnsi="Open Sans" w:cs="Open Sans"/>
          <w:color w:val="333333"/>
        </w:rPr>
        <w:t>Support the child, family and school to problem-solve difficult situations linked to stammering e.g. teasing or other challenging reactions to it</w:t>
      </w:r>
    </w:p>
    <w:p w14:paraId="4636F0FE" w14:textId="51586CC3" w:rsidR="7199E532" w:rsidRPr="001212EF" w:rsidRDefault="7199E532" w:rsidP="002B1B74">
      <w:pPr>
        <w:pStyle w:val="ListParagraph"/>
        <w:numPr>
          <w:ilvl w:val="0"/>
          <w:numId w:val="3"/>
        </w:numPr>
        <w:rPr>
          <w:rFonts w:ascii="Open Sans" w:hAnsi="Open Sans" w:cs="Open Sans"/>
        </w:rPr>
      </w:pPr>
      <w:r w:rsidRPr="001212EF">
        <w:rPr>
          <w:rFonts w:ascii="Open Sans" w:hAnsi="Open Sans" w:cs="Open Sans"/>
        </w:rPr>
        <w:t>Developing confidence and competence in communication skills</w:t>
      </w:r>
    </w:p>
    <w:p w14:paraId="56E3EBCF" w14:textId="78BDF9BE" w:rsidR="7199E532" w:rsidRPr="001212EF" w:rsidRDefault="7199E532" w:rsidP="002B1B74">
      <w:pPr>
        <w:pStyle w:val="ListParagraph"/>
        <w:numPr>
          <w:ilvl w:val="0"/>
          <w:numId w:val="3"/>
        </w:numPr>
        <w:rPr>
          <w:rFonts w:ascii="Open Sans" w:hAnsi="Open Sans" w:cs="Open Sans"/>
        </w:rPr>
      </w:pPr>
      <w:r w:rsidRPr="001212EF">
        <w:rPr>
          <w:rFonts w:ascii="Open Sans" w:hAnsi="Open Sans" w:cs="Open Sans"/>
        </w:rPr>
        <w:t xml:space="preserve">Developing general resilience and the ability to be </w:t>
      </w:r>
      <w:r w:rsidR="0E0DB91B" w:rsidRPr="001212EF">
        <w:rPr>
          <w:rFonts w:ascii="Open Sans" w:hAnsi="Open Sans" w:cs="Open Sans"/>
        </w:rPr>
        <w:t>more comfortable during</w:t>
      </w:r>
      <w:r w:rsidRPr="001212EF">
        <w:rPr>
          <w:rFonts w:ascii="Open Sans" w:hAnsi="Open Sans" w:cs="Open Sans"/>
        </w:rPr>
        <w:t xml:space="preserve"> a moment of stammering </w:t>
      </w:r>
    </w:p>
    <w:p w14:paraId="0A5120E5" w14:textId="3001791B" w:rsidR="73B94FC4" w:rsidRPr="001212EF" w:rsidRDefault="7199E532" w:rsidP="002B1B74">
      <w:pPr>
        <w:pStyle w:val="ListParagraph"/>
        <w:numPr>
          <w:ilvl w:val="0"/>
          <w:numId w:val="3"/>
        </w:numPr>
        <w:rPr>
          <w:rFonts w:ascii="Open Sans" w:hAnsi="Open Sans" w:cs="Open Sans"/>
        </w:rPr>
      </w:pPr>
      <w:r w:rsidRPr="001212EF">
        <w:rPr>
          <w:rFonts w:ascii="Open Sans" w:hAnsi="Open Sans" w:cs="Open Sans"/>
        </w:rPr>
        <w:t>Strategies to ease speech tension.</w:t>
      </w:r>
    </w:p>
    <w:p w14:paraId="33659BEF" w14:textId="090D3E7C" w:rsidR="20E9280E" w:rsidRPr="001212EF" w:rsidRDefault="006A20E9" w:rsidP="002B1B74">
      <w:pPr>
        <w:pStyle w:val="Heading2"/>
        <w:rPr>
          <w:rFonts w:ascii="Open Sans" w:hAnsi="Open Sans" w:cs="Open Sans"/>
        </w:rPr>
      </w:pPr>
      <w:r w:rsidRPr="001212EF">
        <w:rPr>
          <w:rFonts w:ascii="Open Sans" w:hAnsi="Open Sans" w:cs="Open Sans"/>
        </w:rPr>
        <w:t>6</w:t>
      </w:r>
      <w:r w:rsidR="00337D96" w:rsidRPr="001212EF">
        <w:rPr>
          <w:rFonts w:ascii="Open Sans" w:hAnsi="Open Sans" w:cs="Open Sans"/>
        </w:rPr>
        <w:t xml:space="preserve">.3 </w:t>
      </w:r>
      <w:r w:rsidR="20E9280E" w:rsidRPr="001212EF">
        <w:rPr>
          <w:rFonts w:ascii="Open Sans" w:hAnsi="Open Sans" w:cs="Open Sans"/>
        </w:rPr>
        <w:t>Young people and adults</w:t>
      </w:r>
    </w:p>
    <w:p w14:paraId="13755858" w14:textId="5F4D1D99" w:rsidR="6381A222" w:rsidRPr="001212EF" w:rsidRDefault="6381A222" w:rsidP="002B1B74">
      <w:pPr>
        <w:rPr>
          <w:rFonts w:ascii="Open Sans" w:hAnsi="Open Sans" w:cs="Open Sans"/>
        </w:rPr>
      </w:pPr>
      <w:r w:rsidRPr="001212EF">
        <w:rPr>
          <w:rFonts w:ascii="Open Sans" w:hAnsi="Open Sans" w:cs="Open Sans"/>
        </w:rPr>
        <w:t>Therapy for young people and adults is personalised according to the client's goals and presentation. It will involve working with them to facilitate change in their thoughts, feelings and behaviours relating to their speech. It may include working directly on their speech but often may not. Therapy might include one or more of the following:</w:t>
      </w:r>
    </w:p>
    <w:p w14:paraId="32CFF7E4" w14:textId="00D8B6D6" w:rsidR="73B94FC4" w:rsidRPr="001212EF" w:rsidRDefault="73B94FC4" w:rsidP="002B1B74">
      <w:pPr>
        <w:rPr>
          <w:rFonts w:ascii="Open Sans" w:hAnsi="Open Sans" w:cs="Open Sans"/>
        </w:rPr>
      </w:pPr>
    </w:p>
    <w:p w14:paraId="3C38E0A2" w14:textId="64B434C8" w:rsidR="44521937" w:rsidRPr="001212EF" w:rsidRDefault="44521937" w:rsidP="002B1B74">
      <w:pPr>
        <w:pStyle w:val="ListParagraph"/>
        <w:numPr>
          <w:ilvl w:val="0"/>
          <w:numId w:val="2"/>
        </w:numPr>
        <w:rPr>
          <w:rFonts w:ascii="Open Sans" w:hAnsi="Open Sans" w:cs="Open Sans"/>
        </w:rPr>
      </w:pPr>
      <w:r w:rsidRPr="001212EF">
        <w:rPr>
          <w:rFonts w:ascii="Open Sans" w:hAnsi="Open Sans" w:cs="Open Sans"/>
        </w:rPr>
        <w:t xml:space="preserve">Providing information and education about stammering </w:t>
      </w:r>
    </w:p>
    <w:p w14:paraId="330CE9E3" w14:textId="4D942DCF" w:rsidR="44521937" w:rsidRPr="001212EF" w:rsidRDefault="44521937" w:rsidP="002B1B74">
      <w:pPr>
        <w:pStyle w:val="ListParagraph"/>
        <w:numPr>
          <w:ilvl w:val="0"/>
          <w:numId w:val="2"/>
        </w:numPr>
        <w:rPr>
          <w:rFonts w:ascii="Open Sans" w:hAnsi="Open Sans" w:cs="Open Sans"/>
        </w:rPr>
      </w:pPr>
      <w:r w:rsidRPr="001212EF">
        <w:rPr>
          <w:rFonts w:ascii="Open Sans" w:hAnsi="Open Sans" w:cs="Open Sans"/>
        </w:rPr>
        <w:t xml:space="preserve">Working to gain more understanding of individual </w:t>
      </w:r>
      <w:r w:rsidR="5B4B4499" w:rsidRPr="001212EF">
        <w:rPr>
          <w:rFonts w:ascii="Open Sans" w:hAnsi="Open Sans" w:cs="Open Sans"/>
        </w:rPr>
        <w:t>experiences</w:t>
      </w:r>
      <w:r w:rsidRPr="001212EF">
        <w:rPr>
          <w:rFonts w:ascii="Open Sans" w:hAnsi="Open Sans" w:cs="Open Sans"/>
        </w:rPr>
        <w:t xml:space="preserve"> of stammering </w:t>
      </w:r>
    </w:p>
    <w:p w14:paraId="6E2F3643" w14:textId="4FA130A4" w:rsidR="44521937" w:rsidRPr="001212EF" w:rsidRDefault="44521937" w:rsidP="002B1B74">
      <w:pPr>
        <w:pStyle w:val="ListParagraph"/>
        <w:numPr>
          <w:ilvl w:val="0"/>
          <w:numId w:val="2"/>
        </w:numPr>
        <w:rPr>
          <w:rFonts w:ascii="Open Sans" w:hAnsi="Open Sans" w:cs="Open Sans"/>
        </w:rPr>
      </w:pPr>
      <w:r w:rsidRPr="001212EF">
        <w:rPr>
          <w:rFonts w:ascii="Open Sans" w:hAnsi="Open Sans" w:cs="Open Sans"/>
        </w:rPr>
        <w:t>Reducing self-stigma or internalised ableism</w:t>
      </w:r>
    </w:p>
    <w:p w14:paraId="46CB597A" w14:textId="3B320A84" w:rsidR="44521937" w:rsidRPr="001212EF" w:rsidRDefault="44521937" w:rsidP="002B1B74">
      <w:pPr>
        <w:pStyle w:val="ListParagraph"/>
        <w:numPr>
          <w:ilvl w:val="0"/>
          <w:numId w:val="2"/>
        </w:numPr>
        <w:rPr>
          <w:rFonts w:ascii="Open Sans" w:hAnsi="Open Sans" w:cs="Open Sans"/>
        </w:rPr>
      </w:pPr>
      <w:r w:rsidRPr="001212EF">
        <w:rPr>
          <w:rFonts w:ascii="Open Sans" w:hAnsi="Open Sans" w:cs="Open Sans"/>
        </w:rPr>
        <w:t>Working towards a stammering affirming identity</w:t>
      </w:r>
    </w:p>
    <w:p w14:paraId="462A2291" w14:textId="49A6DE0F" w:rsidR="44521937" w:rsidRPr="001212EF" w:rsidRDefault="44521937" w:rsidP="002B1B74">
      <w:pPr>
        <w:pStyle w:val="ListParagraph"/>
        <w:numPr>
          <w:ilvl w:val="0"/>
          <w:numId w:val="2"/>
        </w:numPr>
        <w:rPr>
          <w:rFonts w:ascii="Open Sans" w:hAnsi="Open Sans" w:cs="Open Sans"/>
        </w:rPr>
      </w:pPr>
      <w:r w:rsidRPr="001212EF">
        <w:rPr>
          <w:rFonts w:ascii="Open Sans" w:hAnsi="Open Sans" w:cs="Open Sans"/>
        </w:rPr>
        <w:t>Advocacy and engagement with stammering culture</w:t>
      </w:r>
    </w:p>
    <w:p w14:paraId="0E5C3ABD" w14:textId="0EB73948" w:rsidR="25DB365A" w:rsidRPr="001212EF" w:rsidRDefault="25DB365A" w:rsidP="002B1B74">
      <w:pPr>
        <w:pStyle w:val="ListParagraph"/>
        <w:numPr>
          <w:ilvl w:val="0"/>
          <w:numId w:val="2"/>
        </w:numPr>
        <w:rPr>
          <w:rFonts w:ascii="Open Sans" w:hAnsi="Open Sans" w:cs="Open Sans"/>
        </w:rPr>
      </w:pPr>
      <w:r w:rsidRPr="001212EF">
        <w:rPr>
          <w:rFonts w:ascii="Open Sans" w:hAnsi="Open Sans" w:cs="Open Sans"/>
        </w:rPr>
        <w:t>Developing</w:t>
      </w:r>
      <w:r w:rsidR="40BA0DA5" w:rsidRPr="001212EF">
        <w:rPr>
          <w:rFonts w:ascii="Open Sans" w:hAnsi="Open Sans" w:cs="Open Sans"/>
        </w:rPr>
        <w:t xml:space="preserve"> greater comfort during </w:t>
      </w:r>
      <w:r w:rsidRPr="001212EF">
        <w:rPr>
          <w:rFonts w:ascii="Open Sans" w:hAnsi="Open Sans" w:cs="Open Sans"/>
        </w:rPr>
        <w:t>a moment of stammering</w:t>
      </w:r>
    </w:p>
    <w:p w14:paraId="1543F427" w14:textId="78BF49A3" w:rsidR="6693E3EB" w:rsidRPr="001212EF" w:rsidRDefault="6693E3EB" w:rsidP="002B1B74">
      <w:pPr>
        <w:pStyle w:val="ListParagraph"/>
        <w:numPr>
          <w:ilvl w:val="0"/>
          <w:numId w:val="2"/>
        </w:numPr>
        <w:rPr>
          <w:rFonts w:ascii="Open Sans" w:hAnsi="Open Sans" w:cs="Open Sans"/>
        </w:rPr>
      </w:pPr>
      <w:r w:rsidRPr="001212EF">
        <w:rPr>
          <w:rFonts w:ascii="Open Sans" w:hAnsi="Open Sans" w:cs="Open Sans"/>
        </w:rPr>
        <w:t>Reducing concealment</w:t>
      </w:r>
    </w:p>
    <w:p w14:paraId="59836D4D" w14:textId="4B4D36F5" w:rsidR="31FB3435" w:rsidRPr="001212EF" w:rsidRDefault="31FB3435" w:rsidP="002B1B74">
      <w:pPr>
        <w:pStyle w:val="ListParagraph"/>
        <w:numPr>
          <w:ilvl w:val="0"/>
          <w:numId w:val="2"/>
        </w:numPr>
        <w:rPr>
          <w:rFonts w:ascii="Open Sans" w:hAnsi="Open Sans" w:cs="Open Sans"/>
        </w:rPr>
      </w:pPr>
      <w:r w:rsidRPr="001212EF">
        <w:rPr>
          <w:rFonts w:ascii="Open Sans" w:hAnsi="Open Sans" w:cs="Open Sans"/>
        </w:rPr>
        <w:t>Speech modification strategies</w:t>
      </w:r>
    </w:p>
    <w:p w14:paraId="0FDF04EF" w14:textId="3F5C70B6" w:rsidR="00727FB6" w:rsidRPr="001212EF" w:rsidRDefault="006A20E9" w:rsidP="00EB4FB3">
      <w:pPr>
        <w:pStyle w:val="Heading2"/>
        <w:rPr>
          <w:rFonts w:ascii="Open Sans" w:hAnsi="Open Sans" w:cs="Open Sans"/>
        </w:rPr>
      </w:pPr>
      <w:r w:rsidRPr="001212EF">
        <w:rPr>
          <w:rFonts w:ascii="Open Sans" w:hAnsi="Open Sans" w:cs="Open Sans"/>
        </w:rPr>
        <w:t>6</w:t>
      </w:r>
      <w:r w:rsidR="003B1365" w:rsidRPr="001212EF">
        <w:rPr>
          <w:rFonts w:ascii="Open Sans" w:hAnsi="Open Sans" w:cs="Open Sans"/>
        </w:rPr>
        <w:t xml:space="preserve">.4 </w:t>
      </w:r>
      <w:r w:rsidR="114267F1" w:rsidRPr="001212EF">
        <w:rPr>
          <w:rFonts w:ascii="Open Sans" w:hAnsi="Open Sans" w:cs="Open Sans"/>
        </w:rPr>
        <w:t>Group therapy</w:t>
      </w:r>
    </w:p>
    <w:p w14:paraId="361B5B09" w14:textId="0EF9C272" w:rsidR="114267F1" w:rsidRPr="001212EF" w:rsidRDefault="114267F1" w:rsidP="002B1B74">
      <w:pPr>
        <w:rPr>
          <w:rFonts w:ascii="Open Sans" w:hAnsi="Open Sans" w:cs="Open Sans"/>
        </w:rPr>
      </w:pPr>
      <w:r w:rsidRPr="001212EF">
        <w:rPr>
          <w:rFonts w:ascii="Open Sans" w:hAnsi="Open Sans" w:cs="Open Sans"/>
        </w:rPr>
        <w:t xml:space="preserve">Therapy may be offered on a </w:t>
      </w:r>
      <w:r w:rsidR="528D4B80" w:rsidRPr="001212EF">
        <w:rPr>
          <w:rFonts w:ascii="Open Sans" w:hAnsi="Open Sans" w:cs="Open Sans"/>
        </w:rPr>
        <w:t>one-to-one</w:t>
      </w:r>
      <w:r w:rsidRPr="001212EF">
        <w:rPr>
          <w:rFonts w:ascii="Open Sans" w:hAnsi="Open Sans" w:cs="Open Sans"/>
        </w:rPr>
        <w:t xml:space="preserve"> basis or in groups. Group therapy for school aged children, young people and adults who stammer has several benefits:</w:t>
      </w:r>
    </w:p>
    <w:p w14:paraId="421703CD" w14:textId="77777777" w:rsidR="009F661C" w:rsidRPr="001212EF" w:rsidRDefault="009F661C" w:rsidP="002B1B74">
      <w:pPr>
        <w:rPr>
          <w:rFonts w:ascii="Open Sans" w:hAnsi="Open Sans" w:cs="Open Sans"/>
        </w:rPr>
      </w:pPr>
    </w:p>
    <w:p w14:paraId="1D171DA7" w14:textId="61766E34" w:rsidR="114267F1" w:rsidRPr="001212EF" w:rsidRDefault="114267F1" w:rsidP="002B1B74">
      <w:pPr>
        <w:pStyle w:val="ListParagraph"/>
        <w:numPr>
          <w:ilvl w:val="0"/>
          <w:numId w:val="22"/>
        </w:numPr>
        <w:rPr>
          <w:rFonts w:ascii="Open Sans" w:hAnsi="Open Sans" w:cs="Open Sans"/>
        </w:rPr>
      </w:pPr>
      <w:r w:rsidRPr="001212EF">
        <w:rPr>
          <w:rFonts w:ascii="Open Sans" w:hAnsi="Open Sans" w:cs="Open Sans"/>
        </w:rPr>
        <w:t>Fostering a sense of community and shared identity</w:t>
      </w:r>
    </w:p>
    <w:p w14:paraId="6CB5475E" w14:textId="03847E7A" w:rsidR="114267F1" w:rsidRPr="001212EF" w:rsidRDefault="114267F1" w:rsidP="002B1B74">
      <w:pPr>
        <w:pStyle w:val="ListParagraph"/>
        <w:numPr>
          <w:ilvl w:val="0"/>
          <w:numId w:val="22"/>
        </w:numPr>
        <w:rPr>
          <w:rFonts w:ascii="Open Sans" w:hAnsi="Open Sans" w:cs="Open Sans"/>
        </w:rPr>
      </w:pPr>
      <w:r w:rsidRPr="001212EF">
        <w:rPr>
          <w:rFonts w:ascii="Open Sans" w:hAnsi="Open Sans" w:cs="Open Sans"/>
        </w:rPr>
        <w:t>Promoting acceptance of the identity as a person who stammers</w:t>
      </w:r>
    </w:p>
    <w:p w14:paraId="4C98CE41" w14:textId="4EE97D4F" w:rsidR="114267F1" w:rsidRPr="001212EF" w:rsidRDefault="114267F1" w:rsidP="002B1B74">
      <w:pPr>
        <w:pStyle w:val="ListParagraph"/>
        <w:numPr>
          <w:ilvl w:val="0"/>
          <w:numId w:val="22"/>
        </w:numPr>
        <w:rPr>
          <w:rFonts w:ascii="Open Sans" w:hAnsi="Open Sans" w:cs="Open Sans"/>
        </w:rPr>
      </w:pPr>
      <w:r w:rsidRPr="001212EF">
        <w:rPr>
          <w:rFonts w:ascii="Open Sans" w:hAnsi="Open Sans" w:cs="Open Sans"/>
        </w:rPr>
        <w:t xml:space="preserve">Gaining insight and inspiration from others who share similar experiences </w:t>
      </w:r>
    </w:p>
    <w:p w14:paraId="3A3A8B69" w14:textId="135E8D79" w:rsidR="114267F1" w:rsidRPr="001212EF" w:rsidRDefault="114267F1" w:rsidP="002B1B74">
      <w:pPr>
        <w:pStyle w:val="ListParagraph"/>
        <w:numPr>
          <w:ilvl w:val="0"/>
          <w:numId w:val="22"/>
        </w:numPr>
        <w:rPr>
          <w:rFonts w:ascii="Open Sans" w:hAnsi="Open Sans" w:cs="Open Sans"/>
        </w:rPr>
      </w:pPr>
      <w:r w:rsidRPr="001212EF">
        <w:rPr>
          <w:rFonts w:ascii="Open Sans" w:hAnsi="Open Sans" w:cs="Open Sans"/>
        </w:rPr>
        <w:t>Creating a communication environment that is more reflective of communication situations outside of therapy which cannot be as easily achieved in individual therapy</w:t>
      </w:r>
    </w:p>
    <w:p w14:paraId="4E20F3FD" w14:textId="261D497D" w:rsidR="114267F1" w:rsidRPr="001212EF" w:rsidRDefault="007469EF" w:rsidP="002B1B74">
      <w:pPr>
        <w:pStyle w:val="ListParagraph"/>
        <w:numPr>
          <w:ilvl w:val="0"/>
          <w:numId w:val="22"/>
        </w:numPr>
        <w:rPr>
          <w:rFonts w:ascii="Open Sans" w:hAnsi="Open Sans" w:cs="Open Sans"/>
        </w:rPr>
      </w:pPr>
      <w:r w:rsidRPr="001212EF">
        <w:rPr>
          <w:rFonts w:ascii="Open Sans" w:hAnsi="Open Sans" w:cs="Open Sans"/>
        </w:rPr>
        <w:t>Building</w:t>
      </w:r>
      <w:r w:rsidR="114267F1" w:rsidRPr="001212EF">
        <w:rPr>
          <w:rFonts w:ascii="Open Sans" w:hAnsi="Open Sans" w:cs="Open Sans"/>
        </w:rPr>
        <w:t xml:space="preserve"> resilience</w:t>
      </w:r>
    </w:p>
    <w:p w14:paraId="327733E7" w14:textId="16AE8602" w:rsidR="114267F1" w:rsidRPr="001212EF" w:rsidRDefault="114267F1" w:rsidP="002B1B74">
      <w:pPr>
        <w:pStyle w:val="ListParagraph"/>
        <w:numPr>
          <w:ilvl w:val="0"/>
          <w:numId w:val="22"/>
        </w:numPr>
        <w:rPr>
          <w:rFonts w:ascii="Open Sans" w:hAnsi="Open Sans" w:cs="Open Sans"/>
        </w:rPr>
      </w:pPr>
      <w:r w:rsidRPr="001212EF">
        <w:rPr>
          <w:rFonts w:ascii="Open Sans" w:hAnsi="Open Sans" w:cs="Open Sans"/>
        </w:rPr>
        <w:t xml:space="preserve">Supporting with problem solving linked to more challenging </w:t>
      </w:r>
      <w:r w:rsidR="07F9BE64" w:rsidRPr="001212EF">
        <w:rPr>
          <w:rFonts w:ascii="Open Sans" w:hAnsi="Open Sans" w:cs="Open Sans"/>
        </w:rPr>
        <w:t>communication</w:t>
      </w:r>
      <w:r w:rsidRPr="001212EF">
        <w:rPr>
          <w:rFonts w:ascii="Open Sans" w:hAnsi="Open Sans" w:cs="Open Sans"/>
        </w:rPr>
        <w:t xml:space="preserve"> situations o</w:t>
      </w:r>
      <w:r w:rsidR="5F7B4403" w:rsidRPr="001212EF">
        <w:rPr>
          <w:rFonts w:ascii="Open Sans" w:hAnsi="Open Sans" w:cs="Open Sans"/>
        </w:rPr>
        <w:t>r</w:t>
      </w:r>
      <w:r w:rsidRPr="001212EF">
        <w:rPr>
          <w:rFonts w:ascii="Open Sans" w:hAnsi="Open Sans" w:cs="Open Sans"/>
        </w:rPr>
        <w:t xml:space="preserve"> reactions to stammering</w:t>
      </w:r>
    </w:p>
    <w:p w14:paraId="65F52A37" w14:textId="4F6DBED0" w:rsidR="114267F1" w:rsidRPr="001212EF" w:rsidRDefault="008B30B4" w:rsidP="002B1B74">
      <w:pPr>
        <w:pStyle w:val="ListParagraph"/>
        <w:numPr>
          <w:ilvl w:val="0"/>
          <w:numId w:val="22"/>
        </w:numPr>
        <w:rPr>
          <w:rFonts w:ascii="Open Sans" w:hAnsi="Open Sans" w:cs="Open Sans"/>
        </w:rPr>
      </w:pPr>
      <w:r w:rsidRPr="001212EF">
        <w:rPr>
          <w:rFonts w:ascii="Open Sans" w:hAnsi="Open Sans" w:cs="Open Sans"/>
        </w:rPr>
        <w:t>D</w:t>
      </w:r>
      <w:r w:rsidR="114267F1" w:rsidRPr="001212EF">
        <w:rPr>
          <w:rFonts w:ascii="Open Sans" w:hAnsi="Open Sans" w:cs="Open Sans"/>
        </w:rPr>
        <w:t xml:space="preserve">eveloping confidence in communicating in a group setting </w:t>
      </w:r>
    </w:p>
    <w:p w14:paraId="4102130B" w14:textId="1E7DD834" w:rsidR="114267F1" w:rsidRPr="001212EF" w:rsidRDefault="008B30B4" w:rsidP="002B1B74">
      <w:pPr>
        <w:pStyle w:val="ListParagraph"/>
        <w:numPr>
          <w:ilvl w:val="0"/>
          <w:numId w:val="22"/>
        </w:numPr>
        <w:rPr>
          <w:rFonts w:ascii="Open Sans" w:hAnsi="Open Sans" w:cs="Open Sans"/>
        </w:rPr>
      </w:pPr>
      <w:r w:rsidRPr="001212EF">
        <w:rPr>
          <w:rFonts w:ascii="Open Sans" w:hAnsi="Open Sans" w:cs="Open Sans"/>
        </w:rPr>
        <w:t>D</w:t>
      </w:r>
      <w:r w:rsidR="114267F1" w:rsidRPr="001212EF">
        <w:rPr>
          <w:rFonts w:ascii="Open Sans" w:hAnsi="Open Sans" w:cs="Open Sans"/>
        </w:rPr>
        <w:t>eveloping a supportive peer network/community</w:t>
      </w:r>
    </w:p>
    <w:p w14:paraId="09E1CF36" w14:textId="439931D5" w:rsidR="73B94FC4" w:rsidRPr="001212EF" w:rsidRDefault="114267F1" w:rsidP="002B1B74">
      <w:pPr>
        <w:pStyle w:val="ListParagraph"/>
        <w:numPr>
          <w:ilvl w:val="0"/>
          <w:numId w:val="22"/>
        </w:numPr>
        <w:rPr>
          <w:rFonts w:ascii="Open Sans" w:hAnsi="Open Sans" w:cs="Open Sans"/>
        </w:rPr>
      </w:pPr>
      <w:r w:rsidRPr="001212EF">
        <w:rPr>
          <w:rFonts w:ascii="Open Sans" w:hAnsi="Open Sans" w:cs="Open Sans"/>
        </w:rPr>
        <w:t>Optimising therapy resources.</w:t>
      </w:r>
    </w:p>
    <w:p w14:paraId="736C281F" w14:textId="7D7A2676" w:rsidR="00ED6FDC" w:rsidRPr="001212EF" w:rsidRDefault="006A20E9" w:rsidP="00EB4FB3">
      <w:pPr>
        <w:pStyle w:val="Heading2"/>
        <w:rPr>
          <w:rFonts w:ascii="Open Sans" w:hAnsi="Open Sans" w:cs="Open Sans"/>
        </w:rPr>
      </w:pPr>
      <w:r w:rsidRPr="001212EF">
        <w:rPr>
          <w:rFonts w:ascii="Open Sans" w:hAnsi="Open Sans" w:cs="Open Sans"/>
        </w:rPr>
        <w:t>6</w:t>
      </w:r>
      <w:r w:rsidR="00A56450" w:rsidRPr="001212EF">
        <w:rPr>
          <w:rFonts w:ascii="Open Sans" w:hAnsi="Open Sans" w:cs="Open Sans"/>
        </w:rPr>
        <w:t xml:space="preserve">.5 </w:t>
      </w:r>
      <w:r w:rsidR="00ED6FDC" w:rsidRPr="001212EF">
        <w:rPr>
          <w:rFonts w:ascii="Open Sans" w:hAnsi="Open Sans" w:cs="Open Sans"/>
        </w:rPr>
        <w:t>Psychological approaches</w:t>
      </w:r>
    </w:p>
    <w:p w14:paraId="5CA7ABF2" w14:textId="79FA2EB4" w:rsidR="00ED6FDC" w:rsidRPr="001212EF" w:rsidRDefault="0AF4B1DC" w:rsidP="002B1B74">
      <w:pPr>
        <w:rPr>
          <w:rFonts w:ascii="Open Sans" w:hAnsi="Open Sans" w:cs="Open Sans"/>
        </w:rPr>
      </w:pPr>
      <w:r w:rsidRPr="001212EF">
        <w:rPr>
          <w:rFonts w:ascii="Open Sans" w:hAnsi="Open Sans" w:cs="Open Sans"/>
          <w:color w:val="333333"/>
        </w:rPr>
        <w:t>At the time of writing, the following approaches are quite commonly used within SLT support for older children and adults who stammer. They can enhance SLT's skills and require additional training before implementing</w:t>
      </w:r>
      <w:r w:rsidRPr="001212EF">
        <w:rPr>
          <w:rFonts w:ascii="Open Sans" w:hAnsi="Open Sans" w:cs="Open Sans"/>
        </w:rPr>
        <w:t xml:space="preserve"> </w:t>
      </w:r>
    </w:p>
    <w:p w14:paraId="277C575B" w14:textId="0379AECE" w:rsidR="00ED6FDC" w:rsidRPr="001212EF" w:rsidRDefault="00ED6FDC" w:rsidP="4A809208">
      <w:pPr>
        <w:pStyle w:val="ListParagraph"/>
        <w:numPr>
          <w:ilvl w:val="0"/>
          <w:numId w:val="21"/>
        </w:numPr>
        <w:rPr>
          <w:rFonts w:ascii="Open Sans" w:hAnsi="Open Sans" w:cs="Open Sans"/>
        </w:rPr>
      </w:pPr>
      <w:r w:rsidRPr="001212EF">
        <w:rPr>
          <w:rFonts w:ascii="Open Sans" w:hAnsi="Open Sans" w:cs="Open Sans"/>
        </w:rPr>
        <w:t>Cognitive Behavioural Therapy (Menzies et al., 2029; Nnamani et al, 2019</w:t>
      </w:r>
      <w:r w:rsidR="4A917A5B" w:rsidRPr="001212EF">
        <w:rPr>
          <w:rFonts w:ascii="Open Sans" w:hAnsi="Open Sans" w:cs="Open Sans"/>
        </w:rPr>
        <w:t xml:space="preserve">; </w:t>
      </w:r>
      <w:proofErr w:type="spellStart"/>
      <w:r w:rsidR="4A917A5B" w:rsidRPr="001212EF">
        <w:rPr>
          <w:rFonts w:ascii="Open Sans" w:hAnsi="Open Sans" w:cs="Open Sans"/>
          <w:color w:val="333333"/>
        </w:rPr>
        <w:t>Berquez</w:t>
      </w:r>
      <w:proofErr w:type="spellEnd"/>
      <w:r w:rsidR="4A917A5B" w:rsidRPr="001212EF">
        <w:rPr>
          <w:rFonts w:ascii="Open Sans" w:hAnsi="Open Sans" w:cs="Open Sans"/>
          <w:color w:val="333333"/>
        </w:rPr>
        <w:t xml:space="preserve"> &amp; Jeffrey, 2024</w:t>
      </w:r>
      <w:r w:rsidRPr="001212EF">
        <w:rPr>
          <w:rFonts w:ascii="Open Sans" w:hAnsi="Open Sans" w:cs="Open Sans"/>
        </w:rPr>
        <w:t>)</w:t>
      </w:r>
    </w:p>
    <w:p w14:paraId="59FAB777" w14:textId="30DA2D61" w:rsidR="00ED6FDC" w:rsidRPr="001212EF" w:rsidRDefault="00ED6FDC" w:rsidP="002B1B74">
      <w:pPr>
        <w:pStyle w:val="ListParagraph"/>
        <w:numPr>
          <w:ilvl w:val="0"/>
          <w:numId w:val="21"/>
        </w:numPr>
        <w:rPr>
          <w:rFonts w:ascii="Open Sans" w:hAnsi="Open Sans" w:cs="Open Sans"/>
        </w:rPr>
      </w:pPr>
      <w:r w:rsidRPr="001212EF">
        <w:rPr>
          <w:rFonts w:ascii="Open Sans" w:hAnsi="Open Sans" w:cs="Open Sans"/>
        </w:rPr>
        <w:t>Mindfulness (Boyle, 2011; Emge and Pellowski, 2019)</w:t>
      </w:r>
    </w:p>
    <w:p w14:paraId="19B23AB1" w14:textId="77777777" w:rsidR="00ED6FDC" w:rsidRPr="001212EF" w:rsidRDefault="00ED6FDC" w:rsidP="002B1B74">
      <w:pPr>
        <w:pStyle w:val="ListParagraph"/>
        <w:numPr>
          <w:ilvl w:val="0"/>
          <w:numId w:val="21"/>
        </w:numPr>
        <w:rPr>
          <w:rFonts w:ascii="Open Sans" w:hAnsi="Open Sans" w:cs="Open Sans"/>
        </w:rPr>
      </w:pPr>
      <w:r w:rsidRPr="001212EF">
        <w:rPr>
          <w:rFonts w:ascii="Open Sans" w:hAnsi="Open Sans" w:cs="Open Sans"/>
        </w:rPr>
        <w:t>Acceptance and Commitment Therapy (Freud et al., 2020; Naz, 2020)</w:t>
      </w:r>
    </w:p>
    <w:p w14:paraId="038F4372" w14:textId="29BA093A" w:rsidR="00B91AEF" w:rsidRPr="001212EF" w:rsidRDefault="00ED6FDC" w:rsidP="002B1B74">
      <w:pPr>
        <w:pStyle w:val="ListParagraph"/>
        <w:numPr>
          <w:ilvl w:val="0"/>
          <w:numId w:val="21"/>
        </w:numPr>
        <w:rPr>
          <w:rFonts w:ascii="Open Sans" w:hAnsi="Open Sans" w:cs="Open Sans"/>
        </w:rPr>
      </w:pPr>
      <w:r w:rsidRPr="001212EF">
        <w:rPr>
          <w:rFonts w:ascii="Open Sans" w:hAnsi="Open Sans" w:cs="Open Sans"/>
        </w:rPr>
        <w:t>Solution Focused Brief Therapy (Ramos-Heinrichs, 2023)</w:t>
      </w:r>
      <w:r w:rsidR="00AB3C58" w:rsidRPr="001212EF">
        <w:rPr>
          <w:rFonts w:ascii="Open Sans" w:hAnsi="Open Sans" w:cs="Open Sans"/>
        </w:rPr>
        <w:t>.</w:t>
      </w:r>
    </w:p>
    <w:p w14:paraId="32B97198" w14:textId="5D8732AE" w:rsidR="00AB3C58" w:rsidRPr="001212EF" w:rsidRDefault="4EA58C91" w:rsidP="002B1B74">
      <w:pPr>
        <w:pStyle w:val="ListParagraph"/>
        <w:rPr>
          <w:rFonts w:ascii="Open Sans" w:hAnsi="Open Sans" w:cs="Open Sans"/>
        </w:rPr>
      </w:pPr>
      <w:r w:rsidRPr="001212EF">
        <w:rPr>
          <w:rFonts w:ascii="Open Sans" w:hAnsi="Open Sans" w:cs="Open Sans"/>
        </w:rPr>
        <w:t>Compassion Focussed Therapy (Gilbert, 2009)</w:t>
      </w:r>
    </w:p>
    <w:p w14:paraId="59D4D23A" w14:textId="3E97A0DA" w:rsidR="73B94FC4" w:rsidRPr="001212EF" w:rsidRDefault="006A20E9" w:rsidP="00D90C34">
      <w:pPr>
        <w:pStyle w:val="Heading2"/>
        <w:rPr>
          <w:rFonts w:ascii="Open Sans" w:hAnsi="Open Sans" w:cs="Open Sans"/>
          <w:b/>
          <w:bCs/>
          <w:sz w:val="24"/>
          <w:szCs w:val="24"/>
        </w:rPr>
      </w:pPr>
      <w:r w:rsidRPr="001212EF">
        <w:rPr>
          <w:rFonts w:ascii="Open Sans" w:hAnsi="Open Sans" w:cs="Open Sans"/>
        </w:rPr>
        <w:t>6</w:t>
      </w:r>
      <w:r w:rsidR="00A56450" w:rsidRPr="001212EF">
        <w:rPr>
          <w:rFonts w:ascii="Open Sans" w:hAnsi="Open Sans" w:cs="Open Sans"/>
        </w:rPr>
        <w:t xml:space="preserve">.6 </w:t>
      </w:r>
      <w:r w:rsidR="67D29A9D" w:rsidRPr="001212EF">
        <w:rPr>
          <w:rFonts w:ascii="Open Sans" w:hAnsi="Open Sans" w:cs="Open Sans"/>
        </w:rPr>
        <w:t>Acquired stammering</w:t>
      </w:r>
    </w:p>
    <w:p w14:paraId="580B86A1" w14:textId="54150D51" w:rsidR="1D482711" w:rsidRPr="001212EF" w:rsidRDefault="1D482711" w:rsidP="002B1B74">
      <w:pPr>
        <w:rPr>
          <w:rFonts w:ascii="Open Sans" w:hAnsi="Open Sans" w:cs="Open Sans"/>
        </w:rPr>
      </w:pPr>
      <w:r w:rsidRPr="001212EF">
        <w:rPr>
          <w:rFonts w:ascii="Open Sans" w:hAnsi="Open Sans" w:cs="Open Sans"/>
        </w:rPr>
        <w:t>Therapy for people with acquired stammering is in its infancy and more evidence-based protocols are needed. Good practice currently prioritises information and education about the visible and invisible aspects of stammering</w:t>
      </w:r>
      <w:r w:rsidR="024400AA" w:rsidRPr="001212EF">
        <w:rPr>
          <w:rFonts w:ascii="Open Sans" w:hAnsi="Open Sans" w:cs="Open Sans"/>
        </w:rPr>
        <w:t xml:space="preserve">. </w:t>
      </w:r>
      <w:r w:rsidR="30BAA762" w:rsidRPr="001212EF">
        <w:rPr>
          <w:rFonts w:ascii="Open Sans" w:hAnsi="Open Sans" w:cs="Open Sans"/>
        </w:rPr>
        <w:t xml:space="preserve">Strong multidisciplinary working is recommended to ensure </w:t>
      </w:r>
      <w:r w:rsidR="464083AD" w:rsidRPr="001212EF">
        <w:rPr>
          <w:rFonts w:ascii="Open Sans" w:hAnsi="Open Sans" w:cs="Open Sans"/>
        </w:rPr>
        <w:t xml:space="preserve">an accurate diagnosis of acquired </w:t>
      </w:r>
      <w:proofErr w:type="gramStart"/>
      <w:r w:rsidR="464083AD" w:rsidRPr="001212EF">
        <w:rPr>
          <w:rFonts w:ascii="Open Sans" w:hAnsi="Open Sans" w:cs="Open Sans"/>
        </w:rPr>
        <w:t>stammering</w:t>
      </w:r>
      <w:proofErr w:type="gramEnd"/>
      <w:r w:rsidR="464083AD" w:rsidRPr="001212EF">
        <w:rPr>
          <w:rFonts w:ascii="Open Sans" w:hAnsi="Open Sans" w:cs="Open Sans"/>
        </w:rPr>
        <w:t xml:space="preserve"> and that </w:t>
      </w:r>
      <w:r w:rsidR="30BAA762" w:rsidRPr="001212EF">
        <w:rPr>
          <w:rFonts w:ascii="Open Sans" w:hAnsi="Open Sans" w:cs="Open Sans"/>
        </w:rPr>
        <w:t>speech therapy fits within the overall management of need. The MDT may include Neurology, Psychiatry</w:t>
      </w:r>
      <w:r w:rsidR="08B68F64" w:rsidRPr="001212EF">
        <w:rPr>
          <w:rFonts w:ascii="Open Sans" w:hAnsi="Open Sans" w:cs="Open Sans"/>
        </w:rPr>
        <w:t xml:space="preserve"> or Ps</w:t>
      </w:r>
      <w:r w:rsidR="30BAA762" w:rsidRPr="001212EF">
        <w:rPr>
          <w:rFonts w:ascii="Open Sans" w:hAnsi="Open Sans" w:cs="Open Sans"/>
        </w:rPr>
        <w:t xml:space="preserve">ychology. </w:t>
      </w:r>
    </w:p>
    <w:p w14:paraId="485828E6" w14:textId="11E57644" w:rsidR="00946CA2" w:rsidRPr="001212EF" w:rsidRDefault="006A20E9" w:rsidP="002B1B74">
      <w:pPr>
        <w:pStyle w:val="Heading2"/>
        <w:rPr>
          <w:rFonts w:ascii="Open Sans" w:hAnsi="Open Sans" w:cs="Open Sans"/>
        </w:rPr>
      </w:pPr>
      <w:r w:rsidRPr="001212EF">
        <w:rPr>
          <w:rFonts w:ascii="Open Sans" w:hAnsi="Open Sans" w:cs="Open Sans"/>
        </w:rPr>
        <w:t>6</w:t>
      </w:r>
      <w:r w:rsidR="00F85E69" w:rsidRPr="001212EF">
        <w:rPr>
          <w:rFonts w:ascii="Open Sans" w:hAnsi="Open Sans" w:cs="Open Sans"/>
        </w:rPr>
        <w:t xml:space="preserve">.7 </w:t>
      </w:r>
      <w:r w:rsidR="00946CA2" w:rsidRPr="001212EF">
        <w:rPr>
          <w:rFonts w:ascii="Open Sans" w:hAnsi="Open Sans" w:cs="Open Sans"/>
        </w:rPr>
        <w:t>Stammering affirming therapy</w:t>
      </w:r>
    </w:p>
    <w:p w14:paraId="07EFFE73" w14:textId="1AFE0241" w:rsidR="004336B7" w:rsidRPr="001212EF" w:rsidRDefault="004336B7" w:rsidP="002B1B74">
      <w:pPr>
        <w:rPr>
          <w:rFonts w:ascii="Open Sans" w:hAnsi="Open Sans" w:cs="Open Sans"/>
        </w:rPr>
      </w:pPr>
      <w:r w:rsidRPr="001212EF">
        <w:rPr>
          <w:rFonts w:ascii="Open Sans" w:hAnsi="Open Sans" w:cs="Open Sans"/>
        </w:rPr>
        <w:t>In recent years, aligned with the neurodiversity movement, there has been a move towards stammering affirming therapy (</w:t>
      </w:r>
      <w:proofErr w:type="spellStart"/>
      <w:r w:rsidRPr="001212EF">
        <w:rPr>
          <w:rFonts w:ascii="Open Sans" w:hAnsi="Open Sans" w:cs="Open Sans"/>
        </w:rPr>
        <w:t>Sisskin</w:t>
      </w:r>
      <w:proofErr w:type="spellEnd"/>
      <w:r w:rsidRPr="001212EF">
        <w:rPr>
          <w:rFonts w:ascii="Open Sans" w:hAnsi="Open Sans" w:cs="Open Sans"/>
        </w:rPr>
        <w:t xml:space="preserve">, 2023). This is an </w:t>
      </w:r>
      <w:r w:rsidR="00F94EB0" w:rsidRPr="001212EF">
        <w:rPr>
          <w:rFonts w:ascii="Open Sans" w:hAnsi="Open Sans" w:cs="Open Sans"/>
        </w:rPr>
        <w:t>acceptance-based</w:t>
      </w:r>
      <w:r w:rsidRPr="001212EF">
        <w:rPr>
          <w:rFonts w:ascii="Open Sans" w:hAnsi="Open Sans" w:cs="Open Sans"/>
        </w:rPr>
        <w:t xml:space="preserve"> approach which regards direct attempts to work on changing speech within therapy as harmful, reinforcing stigma and ableist views of stammering. </w:t>
      </w:r>
    </w:p>
    <w:p w14:paraId="0ECD4027" w14:textId="77777777" w:rsidR="009F661C" w:rsidRPr="001212EF" w:rsidRDefault="009F661C" w:rsidP="002B1B74">
      <w:pPr>
        <w:rPr>
          <w:rFonts w:ascii="Open Sans" w:hAnsi="Open Sans" w:cs="Open Sans"/>
        </w:rPr>
      </w:pPr>
    </w:p>
    <w:p w14:paraId="3C53E664" w14:textId="6F5D36C0" w:rsidR="00946CA2" w:rsidRPr="001212EF" w:rsidRDefault="004336B7" w:rsidP="002B1B74">
      <w:pPr>
        <w:rPr>
          <w:rFonts w:ascii="Open Sans" w:hAnsi="Open Sans" w:cs="Open Sans"/>
        </w:rPr>
      </w:pPr>
      <w:r w:rsidRPr="001212EF">
        <w:rPr>
          <w:rFonts w:ascii="Open Sans" w:hAnsi="Open Sans" w:cs="Open Sans"/>
        </w:rPr>
        <w:t>The development of any evidence-based approach takes several years and so the empirical evidence for this way of working is not yet established. However, as new evidence emerges, it is likely that stammering affirming therapy will increase in prominence over the coming years.</w:t>
      </w:r>
    </w:p>
    <w:p w14:paraId="1AA5F6B3" w14:textId="77777777" w:rsidR="009F661C" w:rsidRPr="001212EF" w:rsidRDefault="009F661C" w:rsidP="002B1B74">
      <w:pPr>
        <w:rPr>
          <w:rFonts w:ascii="Open Sans" w:hAnsi="Open Sans" w:cs="Open Sans"/>
        </w:rPr>
      </w:pPr>
    </w:p>
    <w:p w14:paraId="58EB6493" w14:textId="06D3E37C" w:rsidR="0CA4D1F1" w:rsidRPr="001212EF" w:rsidRDefault="0CA4D1F1" w:rsidP="002B1B74">
      <w:pPr>
        <w:rPr>
          <w:rFonts w:ascii="Open Sans" w:hAnsi="Open Sans" w:cs="Open Sans"/>
        </w:rPr>
      </w:pPr>
      <w:r w:rsidRPr="001212EF">
        <w:rPr>
          <w:rFonts w:ascii="Open Sans" w:hAnsi="Open Sans" w:cs="Open Sans"/>
        </w:rPr>
        <w:t>Therapists influenced by the Stammer</w:t>
      </w:r>
      <w:r w:rsidR="00A56450" w:rsidRPr="001212EF">
        <w:rPr>
          <w:rFonts w:ascii="Open Sans" w:hAnsi="Open Sans" w:cs="Open Sans"/>
        </w:rPr>
        <w:t>ing</w:t>
      </w:r>
      <w:r w:rsidRPr="001212EF">
        <w:rPr>
          <w:rFonts w:ascii="Open Sans" w:hAnsi="Open Sans" w:cs="Open Sans"/>
        </w:rPr>
        <w:t xml:space="preserve"> Pride movement may choose to emphasise client's autonomy during therapy (including their ability to choose when/how to use </w:t>
      </w:r>
      <w:r w:rsidR="6CD743CA" w:rsidRPr="001212EF">
        <w:rPr>
          <w:rFonts w:ascii="Open Sans" w:hAnsi="Open Sans" w:cs="Open Sans"/>
        </w:rPr>
        <w:t>self-supportive</w:t>
      </w:r>
      <w:r w:rsidRPr="001212EF">
        <w:rPr>
          <w:rFonts w:ascii="Open Sans" w:hAnsi="Open Sans" w:cs="Open Sans"/>
        </w:rPr>
        <w:t xml:space="preserve"> strategies, when/how to use speech techniques) as well as using psychological techniques to reduce negative thoughts/feelings around stammering and encourage confidence and resilience.</w:t>
      </w:r>
    </w:p>
    <w:p w14:paraId="2CBDE988" w14:textId="1E488CD2" w:rsidR="00492B8C" w:rsidRPr="001212EF" w:rsidRDefault="00ED6BA1" w:rsidP="002B1B74">
      <w:pPr>
        <w:pStyle w:val="Heading2"/>
        <w:rPr>
          <w:rFonts w:ascii="Open Sans" w:hAnsi="Open Sans" w:cs="Open Sans"/>
          <w:sz w:val="40"/>
          <w:szCs w:val="40"/>
        </w:rPr>
      </w:pPr>
      <w:r w:rsidRPr="001212EF">
        <w:rPr>
          <w:rFonts w:ascii="Open Sans" w:hAnsi="Open Sans" w:cs="Open Sans"/>
        </w:rPr>
        <w:t>6</w:t>
      </w:r>
      <w:r w:rsidR="00F85E69" w:rsidRPr="001212EF">
        <w:rPr>
          <w:rFonts w:ascii="Open Sans" w:hAnsi="Open Sans" w:cs="Open Sans"/>
        </w:rPr>
        <w:t xml:space="preserve">.8 </w:t>
      </w:r>
      <w:r w:rsidR="00492B8C" w:rsidRPr="001212EF">
        <w:rPr>
          <w:rFonts w:ascii="Open Sans" w:hAnsi="Open Sans" w:cs="Open Sans"/>
        </w:rPr>
        <w:t>Assistive technology</w:t>
      </w:r>
    </w:p>
    <w:p w14:paraId="0CB4D42F" w14:textId="4D7B6E98" w:rsidR="00492B8C" w:rsidRPr="001212EF" w:rsidRDefault="00492B8C" w:rsidP="002B1B74">
      <w:pPr>
        <w:rPr>
          <w:rFonts w:ascii="Open Sans" w:hAnsi="Open Sans" w:cs="Open Sans"/>
        </w:rPr>
      </w:pPr>
      <w:r w:rsidRPr="001212EF">
        <w:rPr>
          <w:rFonts w:ascii="Open Sans" w:hAnsi="Open Sans" w:cs="Open Sans"/>
        </w:rPr>
        <w:t>Some people use assistive technology. These operate using two different methods:</w:t>
      </w:r>
    </w:p>
    <w:p w14:paraId="55DB5D0C" w14:textId="77777777" w:rsidR="009F661C" w:rsidRPr="001212EF" w:rsidRDefault="009F661C" w:rsidP="002B1B74">
      <w:pPr>
        <w:rPr>
          <w:rFonts w:ascii="Open Sans" w:hAnsi="Open Sans" w:cs="Open Sans"/>
        </w:rPr>
      </w:pPr>
    </w:p>
    <w:p w14:paraId="103CD762" w14:textId="37594F6E" w:rsidR="00492B8C" w:rsidRPr="001212EF" w:rsidRDefault="00492B8C" w:rsidP="002B1B74">
      <w:pPr>
        <w:pStyle w:val="ListParagraph"/>
        <w:numPr>
          <w:ilvl w:val="0"/>
          <w:numId w:val="5"/>
        </w:numPr>
        <w:rPr>
          <w:rFonts w:ascii="Open Sans" w:hAnsi="Open Sans" w:cs="Open Sans"/>
        </w:rPr>
      </w:pPr>
      <w:r w:rsidRPr="001212EF">
        <w:rPr>
          <w:rFonts w:ascii="Open Sans" w:hAnsi="Open Sans" w:cs="Open Sans"/>
        </w:rPr>
        <w:t>Delayed auditory feedback (DAF) where the individual’s voice is played back into the earpiece with a slight delay</w:t>
      </w:r>
      <w:r w:rsidR="0038379D" w:rsidRPr="001212EF">
        <w:rPr>
          <w:rFonts w:ascii="Open Sans" w:hAnsi="Open Sans" w:cs="Open Sans"/>
        </w:rPr>
        <w:t>.</w:t>
      </w:r>
    </w:p>
    <w:p w14:paraId="0BC5F321" w14:textId="41282021" w:rsidR="733EC2B1" w:rsidRPr="001212EF" w:rsidRDefault="733EC2B1" w:rsidP="002B1B74">
      <w:pPr>
        <w:pStyle w:val="ListParagraph"/>
        <w:numPr>
          <w:ilvl w:val="0"/>
          <w:numId w:val="5"/>
        </w:numPr>
        <w:rPr>
          <w:rFonts w:ascii="Open Sans" w:hAnsi="Open Sans" w:cs="Open Sans"/>
        </w:rPr>
      </w:pPr>
      <w:r w:rsidRPr="001212EF">
        <w:rPr>
          <w:rFonts w:ascii="Open Sans" w:hAnsi="Open Sans" w:cs="Open Sans"/>
        </w:rPr>
        <w:t xml:space="preserve">Frequency </w:t>
      </w:r>
      <w:r w:rsidR="4E5C656D" w:rsidRPr="001212EF">
        <w:rPr>
          <w:rFonts w:ascii="Open Sans" w:hAnsi="Open Sans" w:cs="Open Sans"/>
        </w:rPr>
        <w:t>a</w:t>
      </w:r>
      <w:r w:rsidRPr="001212EF">
        <w:rPr>
          <w:rFonts w:ascii="Open Sans" w:hAnsi="Open Sans" w:cs="Open Sans"/>
        </w:rPr>
        <w:t xml:space="preserve">djusted </w:t>
      </w:r>
      <w:r w:rsidR="2102720B" w:rsidRPr="001212EF">
        <w:rPr>
          <w:rFonts w:ascii="Open Sans" w:hAnsi="Open Sans" w:cs="Open Sans"/>
        </w:rPr>
        <w:t>f</w:t>
      </w:r>
      <w:r w:rsidRPr="001212EF">
        <w:rPr>
          <w:rFonts w:ascii="Open Sans" w:hAnsi="Open Sans" w:cs="Open Sans"/>
        </w:rPr>
        <w:t xml:space="preserve">eedback </w:t>
      </w:r>
      <w:r w:rsidR="004A743C" w:rsidRPr="001212EF">
        <w:rPr>
          <w:rFonts w:ascii="Open Sans" w:hAnsi="Open Sans" w:cs="Open Sans"/>
        </w:rPr>
        <w:t xml:space="preserve">(FAF) </w:t>
      </w:r>
      <w:r w:rsidRPr="001212EF">
        <w:rPr>
          <w:rFonts w:ascii="Open Sans" w:hAnsi="Open Sans" w:cs="Open Sans"/>
        </w:rPr>
        <w:t xml:space="preserve">where the speaker’s voice is played back into the earpiece at a different pitch. </w:t>
      </w:r>
    </w:p>
    <w:p w14:paraId="091F88F2" w14:textId="77777777" w:rsidR="00492B8C" w:rsidRPr="001212EF" w:rsidRDefault="00492B8C" w:rsidP="002B1B74">
      <w:pPr>
        <w:pStyle w:val="ListParagraph"/>
        <w:numPr>
          <w:ilvl w:val="0"/>
          <w:numId w:val="5"/>
        </w:numPr>
        <w:rPr>
          <w:rFonts w:ascii="Open Sans" w:hAnsi="Open Sans" w:cs="Open Sans"/>
        </w:rPr>
      </w:pPr>
      <w:r w:rsidRPr="001212EF">
        <w:rPr>
          <w:rFonts w:ascii="Open Sans" w:hAnsi="Open Sans" w:cs="Open Sans"/>
        </w:rPr>
        <w:t>Masking where white noise is played into the earpiece to mask the sound of the voice.</w:t>
      </w:r>
    </w:p>
    <w:p w14:paraId="5ECFA817" w14:textId="77777777" w:rsidR="009F661C" w:rsidRPr="001212EF" w:rsidRDefault="009F661C" w:rsidP="009F661C">
      <w:pPr>
        <w:pStyle w:val="ListParagraph"/>
        <w:rPr>
          <w:rFonts w:ascii="Open Sans" w:hAnsi="Open Sans" w:cs="Open Sans"/>
        </w:rPr>
      </w:pPr>
    </w:p>
    <w:p w14:paraId="4B01A057" w14:textId="35F64867" w:rsidR="73B94FC4" w:rsidRPr="001212EF" w:rsidRDefault="39060378" w:rsidP="00952E8E">
      <w:pPr>
        <w:pStyle w:val="CommentText"/>
        <w:rPr>
          <w:rStyle w:val="Hyperlink"/>
          <w:rFonts w:ascii="Open Sans" w:hAnsi="Open Sans" w:cs="Open Sans"/>
          <w:color w:val="auto"/>
          <w:sz w:val="24"/>
          <w:szCs w:val="24"/>
          <w:u w:val="none"/>
        </w:rPr>
      </w:pPr>
      <w:r w:rsidRPr="001212EF">
        <w:rPr>
          <w:rFonts w:ascii="Open Sans" w:hAnsi="Open Sans" w:cs="Open Sans"/>
          <w:sz w:val="24"/>
          <w:szCs w:val="24"/>
        </w:rPr>
        <w:t xml:space="preserve">Both methods elicit </w:t>
      </w:r>
      <w:r w:rsidR="174BFDED" w:rsidRPr="001212EF">
        <w:rPr>
          <w:rFonts w:ascii="Open Sans" w:hAnsi="Open Sans" w:cs="Open Sans"/>
          <w:sz w:val="24"/>
          <w:szCs w:val="24"/>
        </w:rPr>
        <w:t xml:space="preserve">more </w:t>
      </w:r>
      <w:r w:rsidRPr="001212EF">
        <w:rPr>
          <w:rFonts w:ascii="Open Sans" w:hAnsi="Open Sans" w:cs="Open Sans"/>
          <w:sz w:val="24"/>
          <w:szCs w:val="24"/>
        </w:rPr>
        <w:t>fluent speech.</w:t>
      </w:r>
      <w:r w:rsidR="0E6B2229" w:rsidRPr="001212EF">
        <w:rPr>
          <w:rFonts w:ascii="Open Sans" w:hAnsi="Open Sans" w:cs="Open Sans"/>
          <w:sz w:val="24"/>
          <w:szCs w:val="24"/>
        </w:rPr>
        <w:t xml:space="preserve"> </w:t>
      </w:r>
      <w:r w:rsidR="08DAAD24" w:rsidRPr="001212EF">
        <w:rPr>
          <w:rFonts w:ascii="Open Sans" w:hAnsi="Open Sans" w:cs="Open Sans"/>
          <w:sz w:val="24"/>
          <w:szCs w:val="24"/>
        </w:rPr>
        <w:t>I</w:t>
      </w:r>
      <w:r w:rsidR="0E6B2229" w:rsidRPr="001212EF">
        <w:rPr>
          <w:rFonts w:ascii="Open Sans" w:hAnsi="Open Sans" w:cs="Open Sans"/>
          <w:sz w:val="24"/>
          <w:szCs w:val="24"/>
        </w:rPr>
        <w:t>n</w:t>
      </w:r>
      <w:r w:rsidR="0B9BDEFB" w:rsidRPr="001212EF">
        <w:rPr>
          <w:rFonts w:ascii="Open Sans" w:hAnsi="Open Sans" w:cs="Open Sans"/>
          <w:sz w:val="24"/>
          <w:szCs w:val="24"/>
        </w:rPr>
        <w:t xml:space="preserve"> </w:t>
      </w:r>
      <w:r w:rsidR="08DAAD24" w:rsidRPr="001212EF">
        <w:rPr>
          <w:rFonts w:ascii="Open Sans" w:hAnsi="Open Sans" w:cs="Open Sans"/>
          <w:sz w:val="24"/>
          <w:szCs w:val="24"/>
        </w:rPr>
        <w:t xml:space="preserve">some people who stammer. </w:t>
      </w:r>
      <w:r w:rsidR="0B9BDEFB" w:rsidRPr="001212EF">
        <w:rPr>
          <w:rFonts w:ascii="Open Sans" w:hAnsi="Open Sans" w:cs="Open Sans"/>
          <w:sz w:val="24"/>
          <w:szCs w:val="24"/>
        </w:rPr>
        <w:t xml:space="preserve">However, there is </w:t>
      </w:r>
      <w:r w:rsidR="0E13B04D" w:rsidRPr="001212EF">
        <w:rPr>
          <w:rFonts w:ascii="Open Sans" w:hAnsi="Open Sans" w:cs="Open Sans"/>
          <w:sz w:val="24"/>
          <w:szCs w:val="24"/>
        </w:rPr>
        <w:t>variability</w:t>
      </w:r>
      <w:r w:rsidR="0B9BDEFB" w:rsidRPr="001212EF">
        <w:rPr>
          <w:rFonts w:ascii="Open Sans" w:hAnsi="Open Sans" w:cs="Open Sans"/>
          <w:sz w:val="24"/>
          <w:szCs w:val="24"/>
        </w:rPr>
        <w:t xml:space="preserve"> in the duration of this change. Some people report that using DAF or FAF makes it harder for them to feel present </w:t>
      </w:r>
      <w:r w:rsidR="30C9F87A" w:rsidRPr="001212EF">
        <w:rPr>
          <w:rFonts w:ascii="Open Sans" w:hAnsi="Open Sans" w:cs="Open Sans"/>
          <w:sz w:val="24"/>
          <w:szCs w:val="24"/>
        </w:rPr>
        <w:t>in a conversation.</w:t>
      </w:r>
      <w:r w:rsidRPr="001212EF">
        <w:rPr>
          <w:rFonts w:ascii="Open Sans" w:hAnsi="Open Sans" w:cs="Open Sans"/>
          <w:sz w:val="24"/>
          <w:szCs w:val="24"/>
        </w:rPr>
        <w:t xml:space="preserve"> </w:t>
      </w:r>
      <w:r w:rsidR="53E7D19C" w:rsidRPr="001212EF">
        <w:rPr>
          <w:rFonts w:ascii="Open Sans" w:hAnsi="Open Sans" w:cs="Open Sans"/>
          <w:sz w:val="24"/>
          <w:szCs w:val="24"/>
        </w:rPr>
        <w:t xml:space="preserve">These effects are available through both apps and devices. See further information on </w:t>
      </w:r>
      <w:hyperlink r:id="rId26" w:history="1">
        <w:hyperlink r:id="rId27" w:history="1">
          <w:r w:rsidR="7DCF9E87" w:rsidRPr="001212EF">
            <w:rPr>
              <w:rStyle w:val="Hyperlink"/>
              <w:rFonts w:ascii="Open Sans" w:hAnsi="Open Sans" w:cs="Open Sans"/>
              <w:sz w:val="24"/>
              <w:szCs w:val="24"/>
            </w:rPr>
            <w:t>STAMMA's website</w:t>
          </w:r>
        </w:hyperlink>
      </w:hyperlink>
      <w:r w:rsidR="00952E8E" w:rsidRPr="001212EF">
        <w:rPr>
          <w:rFonts w:ascii="Open Sans" w:hAnsi="Open Sans" w:cs="Open Sans"/>
          <w:sz w:val="24"/>
          <w:szCs w:val="24"/>
        </w:rPr>
        <w:t>.</w:t>
      </w:r>
    </w:p>
    <w:p w14:paraId="3F405A4C" w14:textId="577BA73D" w:rsidR="00032FC5" w:rsidRPr="001212EF" w:rsidRDefault="00ED6BA1" w:rsidP="002B1B74">
      <w:pPr>
        <w:pStyle w:val="Heading2"/>
        <w:rPr>
          <w:rFonts w:ascii="Open Sans" w:hAnsi="Open Sans" w:cs="Open Sans"/>
        </w:rPr>
      </w:pPr>
      <w:r w:rsidRPr="001212EF">
        <w:rPr>
          <w:rFonts w:ascii="Open Sans" w:hAnsi="Open Sans" w:cs="Open Sans"/>
        </w:rPr>
        <w:t>6</w:t>
      </w:r>
      <w:r w:rsidR="00F85E69" w:rsidRPr="001212EF">
        <w:rPr>
          <w:rFonts w:ascii="Open Sans" w:hAnsi="Open Sans" w:cs="Open Sans"/>
        </w:rPr>
        <w:t xml:space="preserve">.9 </w:t>
      </w:r>
      <w:r w:rsidR="00032FC5" w:rsidRPr="001212EF">
        <w:rPr>
          <w:rFonts w:ascii="Open Sans" w:hAnsi="Open Sans" w:cs="Open Sans"/>
        </w:rPr>
        <w:t>Discharge</w:t>
      </w:r>
    </w:p>
    <w:p w14:paraId="428D5807" w14:textId="14C2EC95" w:rsidR="00032FC5" w:rsidRPr="001212EF" w:rsidRDefault="00032FC5" w:rsidP="002B1B74">
      <w:pPr>
        <w:rPr>
          <w:rFonts w:ascii="Open Sans" w:hAnsi="Open Sans" w:cs="Open Sans"/>
        </w:rPr>
      </w:pPr>
      <w:r w:rsidRPr="001212EF">
        <w:rPr>
          <w:rFonts w:ascii="Open Sans" w:hAnsi="Open Sans" w:cs="Open Sans"/>
        </w:rPr>
        <w:t>Clients will be discharged from speech and language therapy for the following reasons:</w:t>
      </w:r>
    </w:p>
    <w:p w14:paraId="0D96F931" w14:textId="77777777" w:rsidR="009F661C" w:rsidRPr="001212EF" w:rsidRDefault="009F661C" w:rsidP="002B1B74">
      <w:pPr>
        <w:rPr>
          <w:rFonts w:ascii="Open Sans" w:hAnsi="Open Sans" w:cs="Open Sans"/>
        </w:rPr>
      </w:pPr>
    </w:p>
    <w:p w14:paraId="76901C0D" w14:textId="43F74DE9" w:rsidR="00032FC5" w:rsidRPr="001212EF" w:rsidRDefault="00032FC5" w:rsidP="002B1B74">
      <w:pPr>
        <w:pStyle w:val="ListParagraph"/>
        <w:numPr>
          <w:ilvl w:val="0"/>
          <w:numId w:val="28"/>
        </w:numPr>
        <w:rPr>
          <w:rFonts w:ascii="Open Sans" w:hAnsi="Open Sans" w:cs="Open Sans"/>
        </w:rPr>
      </w:pPr>
      <w:r w:rsidRPr="001212EF">
        <w:rPr>
          <w:rFonts w:ascii="Open Sans" w:hAnsi="Open Sans" w:cs="Open Sans"/>
        </w:rPr>
        <w:t>Care has been transferred to another service via onward referral.</w:t>
      </w:r>
    </w:p>
    <w:p w14:paraId="62FC85DE" w14:textId="0174CDBF" w:rsidR="00032FC5" w:rsidRPr="001212EF" w:rsidRDefault="00032FC5" w:rsidP="002B1B74">
      <w:pPr>
        <w:pStyle w:val="ListParagraph"/>
        <w:numPr>
          <w:ilvl w:val="0"/>
          <w:numId w:val="28"/>
        </w:numPr>
        <w:rPr>
          <w:rFonts w:ascii="Open Sans" w:hAnsi="Open Sans" w:cs="Open Sans"/>
        </w:rPr>
      </w:pPr>
      <w:r w:rsidRPr="001212EF">
        <w:rPr>
          <w:rFonts w:ascii="Open Sans" w:hAnsi="Open Sans" w:cs="Open Sans"/>
        </w:rPr>
        <w:t>Therapy is complete and outcomes have been achieved and maintained.</w:t>
      </w:r>
    </w:p>
    <w:p w14:paraId="5445C268" w14:textId="6F95A181" w:rsidR="00032FC5" w:rsidRPr="001212EF" w:rsidRDefault="00032FC5" w:rsidP="002B1B74">
      <w:pPr>
        <w:pStyle w:val="ListParagraph"/>
        <w:numPr>
          <w:ilvl w:val="0"/>
          <w:numId w:val="28"/>
        </w:numPr>
        <w:rPr>
          <w:rFonts w:ascii="Open Sans" w:hAnsi="Open Sans" w:cs="Open Sans"/>
        </w:rPr>
      </w:pPr>
      <w:r w:rsidRPr="001212EF">
        <w:rPr>
          <w:rFonts w:ascii="Open Sans" w:hAnsi="Open Sans" w:cs="Open Sans"/>
        </w:rPr>
        <w:t>Therapy is no longer meeting their needs.</w:t>
      </w:r>
    </w:p>
    <w:p w14:paraId="1613B5FB" w14:textId="5A61D68F" w:rsidR="00032FC5" w:rsidRPr="001212EF" w:rsidRDefault="00032FC5" w:rsidP="002B1B74">
      <w:pPr>
        <w:pStyle w:val="ListParagraph"/>
        <w:numPr>
          <w:ilvl w:val="0"/>
          <w:numId w:val="28"/>
        </w:numPr>
        <w:rPr>
          <w:rFonts w:ascii="Open Sans" w:hAnsi="Open Sans" w:cs="Open Sans"/>
        </w:rPr>
      </w:pPr>
      <w:r w:rsidRPr="001212EF">
        <w:rPr>
          <w:rFonts w:ascii="Open Sans" w:hAnsi="Open Sans" w:cs="Open Sans"/>
        </w:rPr>
        <w:t>They have been unable to engage with therapy through non-attendance (discharge within local policy).</w:t>
      </w:r>
    </w:p>
    <w:p w14:paraId="0BA56880" w14:textId="77777777" w:rsidR="009F661C" w:rsidRPr="001212EF" w:rsidRDefault="009F661C" w:rsidP="009F661C">
      <w:pPr>
        <w:pStyle w:val="ListParagraph"/>
        <w:rPr>
          <w:rFonts w:ascii="Open Sans" w:hAnsi="Open Sans" w:cs="Open Sans"/>
        </w:rPr>
      </w:pPr>
    </w:p>
    <w:p w14:paraId="1EBBAB52" w14:textId="34FD9357" w:rsidR="73B94FC4" w:rsidRPr="001212EF" w:rsidRDefault="00032FC5" w:rsidP="002B1B74">
      <w:pPr>
        <w:rPr>
          <w:rFonts w:ascii="Open Sans" w:hAnsi="Open Sans" w:cs="Open Sans"/>
        </w:rPr>
      </w:pPr>
      <w:r w:rsidRPr="001212EF">
        <w:rPr>
          <w:rFonts w:ascii="Open Sans" w:hAnsi="Open Sans" w:cs="Open Sans"/>
        </w:rPr>
        <w:t xml:space="preserve">For whatever reason the client is discharged, they </w:t>
      </w:r>
      <w:r w:rsidR="00695BB9" w:rsidRPr="001212EF">
        <w:rPr>
          <w:rFonts w:ascii="Open Sans" w:hAnsi="Open Sans" w:cs="Open Sans"/>
        </w:rPr>
        <w:t xml:space="preserve">should </w:t>
      </w:r>
      <w:r w:rsidRPr="001212EF">
        <w:rPr>
          <w:rFonts w:ascii="Open Sans" w:hAnsi="Open Sans" w:cs="Open Sans"/>
        </w:rPr>
        <w:t>be signposted to organisations and services that can offer support (</w:t>
      </w:r>
      <w:r w:rsidRPr="001212EF">
        <w:rPr>
          <w:rFonts w:ascii="Open Sans" w:hAnsi="Open Sans" w:cs="Open Sans"/>
          <w:color w:val="FF0000"/>
        </w:rPr>
        <w:t>link to public pages resources</w:t>
      </w:r>
      <w:r w:rsidRPr="001212EF">
        <w:rPr>
          <w:rFonts w:ascii="Open Sans" w:hAnsi="Open Sans" w:cs="Open Sans"/>
        </w:rPr>
        <w:t>)</w:t>
      </w:r>
      <w:r w:rsidR="003423BF" w:rsidRPr="001212EF">
        <w:rPr>
          <w:rFonts w:ascii="Open Sans" w:hAnsi="Open Sans" w:cs="Open Sans"/>
        </w:rPr>
        <w:t xml:space="preserve"> and</w:t>
      </w:r>
      <w:r w:rsidRPr="001212EF">
        <w:rPr>
          <w:rFonts w:ascii="Open Sans" w:hAnsi="Open Sans" w:cs="Open Sans"/>
        </w:rPr>
        <w:t xml:space="preserve"> provided with information about how to re-enter the service if required later. Care </w:t>
      </w:r>
      <w:r w:rsidR="007C0D7D" w:rsidRPr="001212EF">
        <w:rPr>
          <w:rFonts w:ascii="Open Sans" w:hAnsi="Open Sans" w:cs="Open Sans"/>
        </w:rPr>
        <w:t xml:space="preserve">should </w:t>
      </w:r>
      <w:r w:rsidRPr="001212EF">
        <w:rPr>
          <w:rFonts w:ascii="Open Sans" w:hAnsi="Open Sans" w:cs="Open Sans"/>
        </w:rPr>
        <w:t xml:space="preserve">be transferred to the professional with a universal duty of care i.e. GP and/or </w:t>
      </w:r>
      <w:r w:rsidR="003B222C" w:rsidRPr="001212EF">
        <w:rPr>
          <w:rFonts w:ascii="Open Sans" w:hAnsi="Open Sans" w:cs="Open Sans"/>
        </w:rPr>
        <w:t>h</w:t>
      </w:r>
      <w:r w:rsidRPr="001212EF">
        <w:rPr>
          <w:rFonts w:ascii="Open Sans" w:hAnsi="Open Sans" w:cs="Open Sans"/>
        </w:rPr>
        <w:t>eadteacher along with information about how to re-refer.</w:t>
      </w:r>
      <w:r w:rsidR="003F6FF2" w:rsidRPr="001212EF">
        <w:rPr>
          <w:rFonts w:ascii="Open Sans" w:hAnsi="Open Sans" w:cs="Open Sans"/>
        </w:rPr>
        <w:t xml:space="preserve"> </w:t>
      </w:r>
      <w:r w:rsidR="00171DB5" w:rsidRPr="001212EF">
        <w:rPr>
          <w:rFonts w:ascii="Open Sans" w:hAnsi="Open Sans" w:cs="Open Sans"/>
        </w:rPr>
        <w:t xml:space="preserve">See </w:t>
      </w:r>
      <w:hyperlink r:id="rId28">
        <w:r w:rsidR="00171DB5" w:rsidRPr="001212EF">
          <w:rPr>
            <w:rStyle w:val="Hyperlink"/>
            <w:rFonts w:ascii="Open Sans" w:hAnsi="Open Sans" w:cs="Open Sans"/>
          </w:rPr>
          <w:t>RCSLT guidance on discharge</w:t>
        </w:r>
      </w:hyperlink>
      <w:r w:rsidR="00171DB5" w:rsidRPr="001212EF">
        <w:rPr>
          <w:rFonts w:ascii="Open Sans" w:hAnsi="Open Sans" w:cs="Open Sans"/>
        </w:rPr>
        <w:t xml:space="preserve">. </w:t>
      </w:r>
    </w:p>
    <w:p w14:paraId="52F7466E" w14:textId="4AA904F4" w:rsidR="651B0140" w:rsidRPr="001212EF" w:rsidRDefault="00ED6BA1" w:rsidP="00D90C34">
      <w:pPr>
        <w:pStyle w:val="Heading2"/>
        <w:rPr>
          <w:rFonts w:ascii="Open Sans" w:hAnsi="Open Sans" w:cs="Open Sans"/>
          <w:lang w:val="en-US"/>
        </w:rPr>
      </w:pPr>
      <w:r w:rsidRPr="001212EF">
        <w:rPr>
          <w:rFonts w:ascii="Open Sans" w:hAnsi="Open Sans" w:cs="Open Sans"/>
        </w:rPr>
        <w:t>6</w:t>
      </w:r>
      <w:r w:rsidR="00A35FC9" w:rsidRPr="001212EF">
        <w:rPr>
          <w:rFonts w:ascii="Open Sans" w:hAnsi="Open Sans" w:cs="Open Sans"/>
        </w:rPr>
        <w:t xml:space="preserve">.10 </w:t>
      </w:r>
      <w:r w:rsidR="651B0140" w:rsidRPr="001212EF">
        <w:rPr>
          <w:rFonts w:ascii="Open Sans" w:hAnsi="Open Sans" w:cs="Open Sans"/>
        </w:rPr>
        <w:t>Bilingualism</w:t>
      </w:r>
    </w:p>
    <w:p w14:paraId="76873561" w14:textId="60405F42" w:rsidR="73B94FC4" w:rsidRPr="001212EF" w:rsidRDefault="651B0140" w:rsidP="002B1B74">
      <w:pPr>
        <w:rPr>
          <w:rFonts w:ascii="Open Sans" w:hAnsi="Open Sans" w:cs="Open Sans"/>
          <w:color w:val="D13438"/>
          <w:lang w:val="en-US"/>
        </w:rPr>
      </w:pPr>
      <w:r w:rsidRPr="001212EF">
        <w:rPr>
          <w:rFonts w:ascii="Open Sans" w:hAnsi="Open Sans" w:cs="Open Sans"/>
        </w:rPr>
        <w:t>For bilingual clients who stammer</w:t>
      </w:r>
      <w:r w:rsidR="003F6FF2" w:rsidRPr="001212EF">
        <w:rPr>
          <w:rFonts w:ascii="Open Sans" w:hAnsi="Open Sans" w:cs="Open Sans"/>
        </w:rPr>
        <w:t xml:space="preserve">, see </w:t>
      </w:r>
      <w:hyperlink r:id="rId29">
        <w:r w:rsidR="003F6FF2" w:rsidRPr="001212EF">
          <w:rPr>
            <w:rStyle w:val="Hyperlink"/>
            <w:rFonts w:ascii="Open Sans" w:hAnsi="Open Sans" w:cs="Open Sans"/>
          </w:rPr>
          <w:t>RCSLT bilingualism guidance</w:t>
        </w:r>
      </w:hyperlink>
      <w:r w:rsidR="003F6FF2" w:rsidRPr="001212EF">
        <w:rPr>
          <w:rFonts w:ascii="Open Sans" w:hAnsi="Open Sans" w:cs="Open Sans"/>
        </w:rPr>
        <w:t>.</w:t>
      </w:r>
    </w:p>
    <w:p w14:paraId="07E155BD" w14:textId="36067461" w:rsidR="003D5AF4" w:rsidRPr="001212EF" w:rsidRDefault="00ED6BA1" w:rsidP="00ED6BA1">
      <w:pPr>
        <w:pStyle w:val="Heading1"/>
        <w:ind w:left="360"/>
        <w:rPr>
          <w:rFonts w:ascii="Open Sans" w:hAnsi="Open Sans" w:cs="Open Sans"/>
        </w:rPr>
      </w:pPr>
      <w:r w:rsidRPr="001212EF">
        <w:rPr>
          <w:rFonts w:ascii="Open Sans" w:hAnsi="Open Sans" w:cs="Open Sans"/>
        </w:rPr>
        <w:t>7.</w:t>
      </w:r>
      <w:r w:rsidR="004C47BD" w:rsidRPr="001212EF">
        <w:rPr>
          <w:rFonts w:ascii="Open Sans" w:hAnsi="Open Sans" w:cs="Open Sans"/>
        </w:rPr>
        <w:t xml:space="preserve"> </w:t>
      </w:r>
      <w:r w:rsidR="00DF4A4F" w:rsidRPr="001212EF">
        <w:rPr>
          <w:rFonts w:ascii="Open Sans" w:hAnsi="Open Sans" w:cs="Open Sans"/>
        </w:rPr>
        <w:t>Professional requirements</w:t>
      </w:r>
    </w:p>
    <w:p w14:paraId="3F939651" w14:textId="3FBD3830" w:rsidR="007D7E0C" w:rsidRPr="001212EF" w:rsidRDefault="00ED6BA1" w:rsidP="002B1B74">
      <w:pPr>
        <w:pStyle w:val="Heading2"/>
        <w:rPr>
          <w:rFonts w:ascii="Open Sans" w:hAnsi="Open Sans" w:cs="Open Sans"/>
        </w:rPr>
      </w:pPr>
      <w:r w:rsidRPr="001212EF">
        <w:rPr>
          <w:rFonts w:ascii="Open Sans" w:hAnsi="Open Sans" w:cs="Open Sans"/>
        </w:rPr>
        <w:t>7</w:t>
      </w:r>
      <w:r w:rsidR="003F6FF2" w:rsidRPr="001212EF">
        <w:rPr>
          <w:rFonts w:ascii="Open Sans" w:hAnsi="Open Sans" w:cs="Open Sans"/>
        </w:rPr>
        <w:t xml:space="preserve">.1 </w:t>
      </w:r>
      <w:r w:rsidR="00227A81" w:rsidRPr="001212EF">
        <w:rPr>
          <w:rFonts w:ascii="Open Sans" w:hAnsi="Open Sans" w:cs="Open Sans"/>
        </w:rPr>
        <w:t>Supervision</w:t>
      </w:r>
    </w:p>
    <w:p w14:paraId="52B209D4" w14:textId="7B29617D" w:rsidR="0077087D" w:rsidRPr="001212EF" w:rsidRDefault="007C0D7D" w:rsidP="002B1B74">
      <w:pPr>
        <w:rPr>
          <w:rFonts w:ascii="Open Sans" w:hAnsi="Open Sans" w:cs="Open Sans"/>
        </w:rPr>
      </w:pPr>
      <w:r w:rsidRPr="001212EF">
        <w:rPr>
          <w:rFonts w:ascii="Open Sans" w:hAnsi="Open Sans" w:cs="Open Sans"/>
        </w:rPr>
        <w:t>The RCSLT recommends that a</w:t>
      </w:r>
      <w:r w:rsidR="00DF4A4F" w:rsidRPr="001212EF">
        <w:rPr>
          <w:rFonts w:ascii="Open Sans" w:hAnsi="Open Sans" w:cs="Open Sans"/>
        </w:rPr>
        <w:t xml:space="preserve">ll practising </w:t>
      </w:r>
      <w:r w:rsidR="0077087D" w:rsidRPr="001212EF">
        <w:rPr>
          <w:rFonts w:ascii="Open Sans" w:hAnsi="Open Sans" w:cs="Open Sans"/>
        </w:rPr>
        <w:t>SLTs access regular supervision</w:t>
      </w:r>
      <w:r w:rsidR="00816A74" w:rsidRPr="001212EF">
        <w:rPr>
          <w:rFonts w:ascii="Open Sans" w:hAnsi="Open Sans" w:cs="Open Sans"/>
        </w:rPr>
        <w:t xml:space="preserve"> – see </w:t>
      </w:r>
      <w:hyperlink r:id="rId30">
        <w:r w:rsidR="00227A81" w:rsidRPr="001212EF">
          <w:rPr>
            <w:rStyle w:val="Hyperlink"/>
            <w:rFonts w:ascii="Open Sans" w:hAnsi="Open Sans" w:cs="Open Sans"/>
          </w:rPr>
          <w:t>RCSLT s</w:t>
        </w:r>
        <w:r w:rsidR="00816A74" w:rsidRPr="001212EF">
          <w:rPr>
            <w:rStyle w:val="Hyperlink"/>
            <w:rFonts w:ascii="Open Sans" w:hAnsi="Open Sans" w:cs="Open Sans"/>
          </w:rPr>
          <w:t xml:space="preserve">upervision </w:t>
        </w:r>
        <w:r w:rsidR="00227A81" w:rsidRPr="001212EF">
          <w:rPr>
            <w:rStyle w:val="Hyperlink"/>
            <w:rFonts w:ascii="Open Sans" w:hAnsi="Open Sans" w:cs="Open Sans"/>
          </w:rPr>
          <w:t>g</w:t>
        </w:r>
        <w:r w:rsidR="00816A74" w:rsidRPr="001212EF">
          <w:rPr>
            <w:rStyle w:val="Hyperlink"/>
            <w:rFonts w:ascii="Open Sans" w:hAnsi="Open Sans" w:cs="Open Sans"/>
          </w:rPr>
          <w:t>uidance</w:t>
        </w:r>
      </w:hyperlink>
      <w:r w:rsidR="00227A81" w:rsidRPr="001212EF">
        <w:rPr>
          <w:rFonts w:ascii="Open Sans" w:hAnsi="Open Sans" w:cs="Open Sans"/>
        </w:rPr>
        <w:t>.</w:t>
      </w:r>
    </w:p>
    <w:p w14:paraId="0B430375" w14:textId="77777777" w:rsidR="00F85E69" w:rsidRPr="001212EF" w:rsidRDefault="00F85E69" w:rsidP="002B1B74">
      <w:pPr>
        <w:rPr>
          <w:rFonts w:ascii="Open Sans" w:hAnsi="Open Sans" w:cs="Open Sans"/>
        </w:rPr>
      </w:pPr>
    </w:p>
    <w:p w14:paraId="182E243F" w14:textId="04A6903F" w:rsidR="4639031A" w:rsidRPr="001212EF" w:rsidRDefault="0077087D" w:rsidP="002B1B74">
      <w:pPr>
        <w:rPr>
          <w:rFonts w:ascii="Open Sans" w:hAnsi="Open Sans" w:cs="Open Sans"/>
        </w:rPr>
      </w:pPr>
      <w:r w:rsidRPr="001212EF">
        <w:rPr>
          <w:rFonts w:ascii="Open Sans" w:hAnsi="Open Sans" w:cs="Open Sans"/>
        </w:rPr>
        <w:t>When working with people who stammer, SLTs help parents, children, young people and adults who are experiencing challenging thoughts and feelings. They work in partnership with the client to facilitate psychological change. It is essential that this work is brought to regular supervision sessions to ensure the SLT is well supported in providing high quality care</w:t>
      </w:r>
      <w:r w:rsidR="5ADDAF03" w:rsidRPr="001212EF">
        <w:rPr>
          <w:rFonts w:ascii="Open Sans" w:hAnsi="Open Sans" w:cs="Open Sans"/>
        </w:rPr>
        <w:t xml:space="preserve"> for their clients.</w:t>
      </w:r>
    </w:p>
    <w:p w14:paraId="2638A9F1" w14:textId="702F94DE" w:rsidR="00AB53CD" w:rsidRPr="001212EF" w:rsidRDefault="00ED6BA1" w:rsidP="002B1B74">
      <w:pPr>
        <w:pStyle w:val="Heading2"/>
        <w:rPr>
          <w:rFonts w:ascii="Open Sans" w:hAnsi="Open Sans" w:cs="Open Sans"/>
        </w:rPr>
      </w:pPr>
      <w:r w:rsidRPr="001212EF">
        <w:rPr>
          <w:rFonts w:ascii="Open Sans" w:hAnsi="Open Sans" w:cs="Open Sans"/>
        </w:rPr>
        <w:t>7</w:t>
      </w:r>
      <w:r w:rsidR="003F6FF2" w:rsidRPr="001212EF">
        <w:rPr>
          <w:rFonts w:ascii="Open Sans" w:hAnsi="Open Sans" w:cs="Open Sans"/>
        </w:rPr>
        <w:t xml:space="preserve">.2 </w:t>
      </w:r>
      <w:r w:rsidR="00227A81" w:rsidRPr="001212EF">
        <w:rPr>
          <w:rFonts w:ascii="Open Sans" w:hAnsi="Open Sans" w:cs="Open Sans"/>
        </w:rPr>
        <w:t>Collaborative working</w:t>
      </w:r>
    </w:p>
    <w:p w14:paraId="207DE9A0" w14:textId="1111713E" w:rsidR="00F203E6" w:rsidRPr="001212EF" w:rsidRDefault="00F203E6" w:rsidP="002B1B74">
      <w:pPr>
        <w:rPr>
          <w:rFonts w:ascii="Open Sans" w:hAnsi="Open Sans" w:cs="Open Sans"/>
        </w:rPr>
      </w:pPr>
      <w:r w:rsidRPr="001212EF">
        <w:rPr>
          <w:rFonts w:ascii="Open Sans" w:hAnsi="Open Sans" w:cs="Open Sans"/>
        </w:rPr>
        <w:t xml:space="preserve">SLTs </w:t>
      </w:r>
      <w:r w:rsidR="007C0D7D" w:rsidRPr="001212EF">
        <w:rPr>
          <w:rFonts w:ascii="Open Sans" w:hAnsi="Open Sans" w:cs="Open Sans"/>
        </w:rPr>
        <w:t xml:space="preserve">should </w:t>
      </w:r>
      <w:r w:rsidRPr="001212EF">
        <w:rPr>
          <w:rFonts w:ascii="Open Sans" w:hAnsi="Open Sans" w:cs="Open Sans"/>
        </w:rPr>
        <w:t>work with others to ensure that children, young people and adults who stammer are fully supported. This includes but is not limited to:</w:t>
      </w:r>
    </w:p>
    <w:p w14:paraId="3BC4207C" w14:textId="77777777" w:rsidR="00D90C34" w:rsidRPr="001212EF" w:rsidRDefault="00D90C34" w:rsidP="002B1B74">
      <w:pPr>
        <w:rPr>
          <w:rFonts w:ascii="Open Sans" w:hAnsi="Open Sans" w:cs="Open Sans"/>
        </w:rPr>
      </w:pPr>
    </w:p>
    <w:p w14:paraId="19785C0B" w14:textId="65321497" w:rsidR="00F203E6" w:rsidRPr="001212EF" w:rsidRDefault="00F203E6" w:rsidP="002B1B74">
      <w:pPr>
        <w:pStyle w:val="ListParagraph"/>
        <w:numPr>
          <w:ilvl w:val="0"/>
          <w:numId w:val="26"/>
        </w:numPr>
        <w:rPr>
          <w:rFonts w:ascii="Open Sans" w:hAnsi="Open Sans" w:cs="Open Sans"/>
        </w:rPr>
      </w:pPr>
      <w:r w:rsidRPr="001212EF">
        <w:rPr>
          <w:rFonts w:ascii="Open Sans" w:hAnsi="Open Sans" w:cs="Open Sans"/>
        </w:rPr>
        <w:t>Providing general advice about stammering to schools, colleges and universities</w:t>
      </w:r>
    </w:p>
    <w:p w14:paraId="396FDF53" w14:textId="772F5014" w:rsidR="00F203E6" w:rsidRPr="001212EF" w:rsidRDefault="00AB53CD" w:rsidP="002B1B74">
      <w:pPr>
        <w:pStyle w:val="ListParagraph"/>
        <w:numPr>
          <w:ilvl w:val="0"/>
          <w:numId w:val="26"/>
        </w:numPr>
        <w:rPr>
          <w:rFonts w:ascii="Open Sans" w:hAnsi="Open Sans" w:cs="Open Sans"/>
        </w:rPr>
      </w:pPr>
      <w:r w:rsidRPr="001212EF">
        <w:rPr>
          <w:rFonts w:ascii="Open Sans" w:hAnsi="Open Sans" w:cs="Open Sans"/>
        </w:rPr>
        <w:t>Providing</w:t>
      </w:r>
      <w:r w:rsidR="00F203E6" w:rsidRPr="001212EF">
        <w:rPr>
          <w:rFonts w:ascii="Open Sans" w:hAnsi="Open Sans" w:cs="Open Sans"/>
        </w:rPr>
        <w:t xml:space="preserve"> information to </w:t>
      </w:r>
      <w:r w:rsidRPr="001212EF">
        <w:rPr>
          <w:rFonts w:ascii="Open Sans" w:hAnsi="Open Sans" w:cs="Open Sans"/>
        </w:rPr>
        <w:t>employers</w:t>
      </w:r>
    </w:p>
    <w:p w14:paraId="13D73804" w14:textId="77777777" w:rsidR="00F203E6" w:rsidRPr="001212EF" w:rsidRDefault="00F203E6" w:rsidP="002B1B74">
      <w:pPr>
        <w:pStyle w:val="ListParagraph"/>
        <w:numPr>
          <w:ilvl w:val="0"/>
          <w:numId w:val="26"/>
        </w:numPr>
        <w:rPr>
          <w:rFonts w:ascii="Open Sans" w:hAnsi="Open Sans" w:cs="Open Sans"/>
        </w:rPr>
      </w:pPr>
      <w:r w:rsidRPr="001212EF">
        <w:rPr>
          <w:rFonts w:ascii="Open Sans" w:hAnsi="Open Sans" w:cs="Open Sans"/>
        </w:rPr>
        <w:t xml:space="preserve">Working with teachers to support a specific child at school </w:t>
      </w:r>
    </w:p>
    <w:p w14:paraId="4ABF2FCB" w14:textId="047B5CAD" w:rsidR="00DF4A4F" w:rsidRPr="001212EF" w:rsidRDefault="00F203E6" w:rsidP="002B1B74">
      <w:pPr>
        <w:pStyle w:val="ListParagraph"/>
        <w:numPr>
          <w:ilvl w:val="0"/>
          <w:numId w:val="26"/>
        </w:numPr>
        <w:rPr>
          <w:rFonts w:ascii="Open Sans" w:hAnsi="Open Sans" w:cs="Open Sans"/>
        </w:rPr>
      </w:pPr>
      <w:r w:rsidRPr="001212EF">
        <w:rPr>
          <w:rFonts w:ascii="Open Sans" w:hAnsi="Open Sans" w:cs="Open Sans"/>
        </w:rPr>
        <w:t xml:space="preserve">Supporting </w:t>
      </w:r>
      <w:r w:rsidR="00C542D7" w:rsidRPr="001212EF">
        <w:rPr>
          <w:rFonts w:ascii="Open Sans" w:hAnsi="Open Sans" w:cs="Open Sans"/>
        </w:rPr>
        <w:t>clients’ self-advocacy</w:t>
      </w:r>
    </w:p>
    <w:p w14:paraId="37D8B428" w14:textId="77777777" w:rsidR="00D90C34" w:rsidRPr="001212EF" w:rsidRDefault="00D90C34" w:rsidP="00D90C34">
      <w:pPr>
        <w:pStyle w:val="ListParagraph"/>
        <w:rPr>
          <w:rFonts w:ascii="Open Sans" w:hAnsi="Open Sans" w:cs="Open Sans"/>
        </w:rPr>
      </w:pPr>
    </w:p>
    <w:p w14:paraId="395754F3" w14:textId="57E57BDD" w:rsidR="009D312F" w:rsidRPr="001212EF" w:rsidRDefault="009D312F" w:rsidP="002B1B74">
      <w:pPr>
        <w:rPr>
          <w:rFonts w:ascii="Open Sans" w:hAnsi="Open Sans" w:cs="Open Sans"/>
        </w:rPr>
      </w:pPr>
      <w:r w:rsidRPr="001212EF">
        <w:rPr>
          <w:rFonts w:ascii="Open Sans" w:hAnsi="Open Sans" w:cs="Open Sans"/>
        </w:rPr>
        <w:t xml:space="preserve">See </w:t>
      </w:r>
      <w:hyperlink r:id="rId31" w:history="1">
        <w:r w:rsidRPr="001212EF">
          <w:rPr>
            <w:rStyle w:val="Hyperlink"/>
            <w:rFonts w:ascii="Open Sans" w:hAnsi="Open Sans" w:cs="Open Sans"/>
          </w:rPr>
          <w:t>RCSLT guidance on collaborative working</w:t>
        </w:r>
      </w:hyperlink>
      <w:r w:rsidRPr="001212EF">
        <w:rPr>
          <w:rFonts w:ascii="Open Sans" w:hAnsi="Open Sans" w:cs="Open Sans"/>
        </w:rPr>
        <w:t xml:space="preserve">. </w:t>
      </w:r>
    </w:p>
    <w:p w14:paraId="067F7965" w14:textId="7A8846CE" w:rsidR="007D7E0C" w:rsidRPr="001212EF" w:rsidRDefault="00ED6BA1" w:rsidP="002B1B74">
      <w:pPr>
        <w:pStyle w:val="Heading2"/>
        <w:rPr>
          <w:rFonts w:ascii="Open Sans" w:hAnsi="Open Sans" w:cs="Open Sans"/>
        </w:rPr>
      </w:pPr>
      <w:r w:rsidRPr="001212EF">
        <w:rPr>
          <w:rFonts w:ascii="Open Sans" w:hAnsi="Open Sans" w:cs="Open Sans"/>
        </w:rPr>
        <w:t>7</w:t>
      </w:r>
      <w:r w:rsidR="003F6FF2" w:rsidRPr="001212EF">
        <w:rPr>
          <w:rFonts w:ascii="Open Sans" w:hAnsi="Open Sans" w:cs="Open Sans"/>
        </w:rPr>
        <w:t xml:space="preserve">.3 </w:t>
      </w:r>
      <w:r w:rsidR="001571D2" w:rsidRPr="001212EF">
        <w:rPr>
          <w:rFonts w:ascii="Open Sans" w:hAnsi="Open Sans" w:cs="Open Sans"/>
        </w:rPr>
        <w:t>W</w:t>
      </w:r>
      <w:r w:rsidR="00227A81" w:rsidRPr="001212EF">
        <w:rPr>
          <w:rFonts w:ascii="Open Sans" w:hAnsi="Open Sans" w:cs="Open Sans"/>
        </w:rPr>
        <w:t>orkforce</w:t>
      </w:r>
      <w:r w:rsidR="003D6F1A" w:rsidRPr="001212EF">
        <w:rPr>
          <w:rFonts w:ascii="Open Sans" w:hAnsi="Open Sans" w:cs="Open Sans"/>
        </w:rPr>
        <w:t xml:space="preserve"> </w:t>
      </w:r>
    </w:p>
    <w:p w14:paraId="13631528" w14:textId="70B8CD30" w:rsidR="73B94FC4" w:rsidRPr="001212EF" w:rsidRDefault="152C7E4F" w:rsidP="002B1B74">
      <w:pPr>
        <w:rPr>
          <w:rFonts w:ascii="Open Sans" w:hAnsi="Open Sans" w:cs="Open Sans"/>
        </w:rPr>
      </w:pPr>
      <w:r w:rsidRPr="001212EF">
        <w:rPr>
          <w:rFonts w:ascii="Open Sans" w:hAnsi="Open Sans" w:cs="Open Sans"/>
        </w:rPr>
        <w:t>SLTs have recognised variability with their knowledge, skills and confidence levels when working in the field of stammering (e.g. Crichton-Smith, 2003).</w:t>
      </w:r>
      <w:r w:rsidR="2607561D" w:rsidRPr="001212EF">
        <w:rPr>
          <w:rFonts w:ascii="Open Sans" w:hAnsi="Open Sans" w:cs="Open Sans"/>
        </w:rPr>
        <w:t xml:space="preserve"> </w:t>
      </w:r>
      <w:r w:rsidRPr="001212EF">
        <w:rPr>
          <w:rFonts w:ascii="Open Sans" w:hAnsi="Open Sans" w:cs="Open Sans"/>
        </w:rPr>
        <w:t xml:space="preserve">In view of this, CPD and workforce development opportunities linked to stammering can ensure an appropriate mix of clinical knowledge and skill across services. As part of CPD and support / supervision, it is helpful for practitioners to understand the post registration level that they are working at </w:t>
      </w:r>
      <w:proofErr w:type="gramStart"/>
      <w:r w:rsidRPr="001212EF">
        <w:rPr>
          <w:rFonts w:ascii="Open Sans" w:hAnsi="Open Sans" w:cs="Open Sans"/>
        </w:rPr>
        <w:t>in order to</w:t>
      </w:r>
      <w:proofErr w:type="gramEnd"/>
      <w:r w:rsidRPr="001212EF">
        <w:rPr>
          <w:rFonts w:ascii="Open Sans" w:hAnsi="Open Sans" w:cs="Open Sans"/>
        </w:rPr>
        <w:t xml:space="preserve"> access relevant learning and development to support autonomous practice. It is advisable for services to consider their current workforce skill mix for </w:t>
      </w:r>
      <w:r w:rsidR="2DC377F1" w:rsidRPr="001212EF">
        <w:rPr>
          <w:rFonts w:ascii="Open Sans" w:hAnsi="Open Sans" w:cs="Open Sans"/>
        </w:rPr>
        <w:t>stammering in</w:t>
      </w:r>
      <w:r w:rsidRPr="001212EF">
        <w:rPr>
          <w:rFonts w:ascii="Open Sans" w:hAnsi="Open Sans" w:cs="Open Sans"/>
        </w:rPr>
        <w:t xml:space="preserve"> terms of access to specialist practitioners e.g. for shadowing, mentoring and supervision opportunities. </w:t>
      </w:r>
    </w:p>
    <w:p w14:paraId="3D7813D4" w14:textId="7D3418CA" w:rsidR="73B94FC4" w:rsidRPr="001212EF" w:rsidRDefault="73B94FC4" w:rsidP="002B1B74">
      <w:pPr>
        <w:rPr>
          <w:rFonts w:ascii="Open Sans" w:hAnsi="Open Sans" w:cs="Open Sans"/>
        </w:rPr>
      </w:pPr>
    </w:p>
    <w:p w14:paraId="4D4FB5A2" w14:textId="7EA504DB" w:rsidR="3B4BB3DC" w:rsidRPr="001212EF" w:rsidRDefault="3B4BB3DC" w:rsidP="24201384">
      <w:pPr>
        <w:rPr>
          <w:rFonts w:ascii="Open Sans" w:hAnsi="Open Sans" w:cs="Open Sans"/>
          <w:i/>
          <w:iCs/>
        </w:rPr>
      </w:pPr>
      <w:r w:rsidRPr="001212EF">
        <w:rPr>
          <w:rFonts w:ascii="Open Sans" w:hAnsi="Open Sans" w:cs="Open Sans"/>
        </w:rPr>
        <w:t xml:space="preserve">It can be helpful for service providers to consider their workforce knowledge and skill mix for stammering across the three defined levels of practice outlined below. Information gathered from a training needs or skill mix analysis can then be integrated as part of local service competencies to facilitate a streamlined and evidence-based approach to CPD, supervision and mentorship within this field. </w:t>
      </w:r>
    </w:p>
    <w:p w14:paraId="69B36D10" w14:textId="3BFB844A" w:rsidR="73B94FC4" w:rsidRPr="001212EF" w:rsidRDefault="73B94FC4" w:rsidP="002B1B74">
      <w:pPr>
        <w:rPr>
          <w:rFonts w:ascii="Open Sans" w:hAnsi="Open Sans" w:cs="Open Sans"/>
        </w:rPr>
      </w:pPr>
    </w:p>
    <w:p w14:paraId="7752972E" w14:textId="1BC588E5" w:rsidR="3B4BB3DC" w:rsidRPr="001212EF" w:rsidRDefault="3B4BB3DC" w:rsidP="002B1B74">
      <w:pPr>
        <w:rPr>
          <w:rFonts w:ascii="Open Sans" w:hAnsi="Open Sans" w:cs="Open Sans"/>
        </w:rPr>
      </w:pPr>
      <w:r w:rsidRPr="001212EF">
        <w:rPr>
          <w:rFonts w:ascii="Open Sans" w:hAnsi="Open Sans" w:cs="Open Sans"/>
          <w:b/>
          <w:bCs/>
        </w:rPr>
        <w:t>At Level 1</w:t>
      </w:r>
      <w:r w:rsidRPr="001212EF">
        <w:rPr>
          <w:rFonts w:ascii="Open Sans" w:hAnsi="Open Sans" w:cs="Open Sans"/>
        </w:rPr>
        <w:t>, practitioners typically work with a range of stammering cases. This level of practice will usually incorporate early entry clinicians (e.g. newly qualified practitioners) or those who are new to working in the field, often as part of a more generalist caseload. Depending on case complexity, Level 1 practitioners can usually work autonomously within the field to a certain level with appropriate support / supervision and guidance in place.</w:t>
      </w:r>
    </w:p>
    <w:p w14:paraId="43D1510A" w14:textId="636D88AE" w:rsidR="73B94FC4" w:rsidRPr="001212EF" w:rsidRDefault="73B94FC4" w:rsidP="002B1B74">
      <w:pPr>
        <w:rPr>
          <w:rFonts w:ascii="Open Sans" w:hAnsi="Open Sans" w:cs="Open Sans"/>
        </w:rPr>
      </w:pPr>
    </w:p>
    <w:p w14:paraId="474F2EDA" w14:textId="3B0DCEDB" w:rsidR="3B4BB3DC" w:rsidRPr="001212EF" w:rsidRDefault="3B4BB3DC" w:rsidP="002B1B74">
      <w:pPr>
        <w:rPr>
          <w:rFonts w:ascii="Open Sans" w:hAnsi="Open Sans" w:cs="Open Sans"/>
        </w:rPr>
      </w:pPr>
      <w:r w:rsidRPr="001212EF">
        <w:rPr>
          <w:rFonts w:ascii="Open Sans" w:hAnsi="Open Sans" w:cs="Open Sans"/>
          <w:b/>
          <w:bCs/>
        </w:rPr>
        <w:t>At Level 2</w:t>
      </w:r>
      <w:r w:rsidRPr="001212EF">
        <w:rPr>
          <w:rFonts w:ascii="Open Sans" w:hAnsi="Open Sans" w:cs="Open Sans"/>
        </w:rPr>
        <w:t xml:space="preserve">, practitioners will typically demonstrate an emerging specialist level of knowledge and </w:t>
      </w:r>
      <w:proofErr w:type="gramStart"/>
      <w:r w:rsidRPr="001212EF">
        <w:rPr>
          <w:rFonts w:ascii="Open Sans" w:hAnsi="Open Sans" w:cs="Open Sans"/>
        </w:rPr>
        <w:t>skill</w:t>
      </w:r>
      <w:proofErr w:type="gramEnd"/>
      <w:r w:rsidRPr="001212EF">
        <w:rPr>
          <w:rFonts w:ascii="Open Sans" w:hAnsi="Open Sans" w:cs="Open Sans"/>
        </w:rPr>
        <w:t xml:space="preserve"> and they can work autonomously with stammering cases. This may involve undertaking additional specialist training within the field as well as offering supervision and second opinions to more generalist practitioners e.g. with complex cases and decision making.</w:t>
      </w:r>
    </w:p>
    <w:p w14:paraId="1865B4BD" w14:textId="73475593" w:rsidR="73B94FC4" w:rsidRPr="001212EF" w:rsidRDefault="73B94FC4" w:rsidP="002B1B74">
      <w:pPr>
        <w:rPr>
          <w:rFonts w:ascii="Open Sans" w:hAnsi="Open Sans" w:cs="Open Sans"/>
        </w:rPr>
      </w:pPr>
    </w:p>
    <w:p w14:paraId="79E6CD8E" w14:textId="0198A226" w:rsidR="73B94FC4" w:rsidRPr="001212EF" w:rsidRDefault="3B4BB3DC" w:rsidP="002B1B74">
      <w:pPr>
        <w:rPr>
          <w:rFonts w:ascii="Open Sans" w:hAnsi="Open Sans" w:cs="Open Sans"/>
        </w:rPr>
      </w:pPr>
      <w:r w:rsidRPr="001212EF">
        <w:rPr>
          <w:rFonts w:ascii="Open Sans" w:hAnsi="Open Sans" w:cs="Open Sans"/>
          <w:b/>
          <w:bCs/>
        </w:rPr>
        <w:t>At Level 3</w:t>
      </w:r>
      <w:r w:rsidRPr="001212EF">
        <w:rPr>
          <w:rFonts w:ascii="Open Sans" w:hAnsi="Open Sans" w:cs="Open Sans"/>
        </w:rPr>
        <w:t>, practitioners demonstrate advanced knowledge / skills within the field of stammering. Typically, Level 3 practitioners will lead with areas such as care pathway and training development. In terms of workforce development, Level 3 practitioners will be able to identify learning and CPD opportunities for Level 1 / 2 SLTs as well as offering specialist support and supervision.</w:t>
      </w:r>
    </w:p>
    <w:p w14:paraId="2E7A5482" w14:textId="057AE4C4" w:rsidR="00451637" w:rsidRPr="001212EF" w:rsidRDefault="00ED6BA1" w:rsidP="002B1B74">
      <w:pPr>
        <w:pStyle w:val="Heading2"/>
        <w:rPr>
          <w:rFonts w:ascii="Open Sans" w:hAnsi="Open Sans" w:cs="Open Sans"/>
          <w:sz w:val="24"/>
          <w:szCs w:val="24"/>
        </w:rPr>
      </w:pPr>
      <w:r w:rsidRPr="001212EF">
        <w:rPr>
          <w:rFonts w:ascii="Open Sans" w:hAnsi="Open Sans" w:cs="Open Sans"/>
        </w:rPr>
        <w:t>7</w:t>
      </w:r>
      <w:r w:rsidR="00983C6B" w:rsidRPr="001212EF">
        <w:rPr>
          <w:rFonts w:ascii="Open Sans" w:hAnsi="Open Sans" w:cs="Open Sans"/>
        </w:rPr>
        <w:t xml:space="preserve">.4 </w:t>
      </w:r>
      <w:r w:rsidR="00227A81" w:rsidRPr="001212EF">
        <w:rPr>
          <w:rFonts w:ascii="Open Sans" w:hAnsi="Open Sans" w:cs="Open Sans"/>
        </w:rPr>
        <w:t>Telehealth</w:t>
      </w:r>
    </w:p>
    <w:p w14:paraId="0962F6FD" w14:textId="1209022C" w:rsidR="00227A81" w:rsidRPr="001212EF" w:rsidRDefault="00CB5AF8" w:rsidP="002B1B74">
      <w:pPr>
        <w:rPr>
          <w:rFonts w:ascii="Open Sans" w:hAnsi="Open Sans" w:cs="Open Sans"/>
        </w:rPr>
      </w:pPr>
      <w:r w:rsidRPr="001212EF">
        <w:rPr>
          <w:rFonts w:ascii="Open Sans" w:hAnsi="Open Sans" w:cs="Open Sans"/>
        </w:rPr>
        <w:t>Service</w:t>
      </w:r>
      <w:r w:rsidR="59FF2FC3" w:rsidRPr="001212EF">
        <w:rPr>
          <w:rFonts w:ascii="Open Sans" w:hAnsi="Open Sans" w:cs="Open Sans"/>
        </w:rPr>
        <w:t>s</w:t>
      </w:r>
      <w:r w:rsidRPr="001212EF">
        <w:rPr>
          <w:rFonts w:ascii="Open Sans" w:hAnsi="Open Sans" w:cs="Open Sans"/>
        </w:rPr>
        <w:t xml:space="preserve"> for stammering can be provided online. S</w:t>
      </w:r>
      <w:r w:rsidR="00D37AD3" w:rsidRPr="001212EF">
        <w:rPr>
          <w:rFonts w:ascii="Open Sans" w:hAnsi="Open Sans" w:cs="Open Sans"/>
        </w:rPr>
        <w:t xml:space="preserve">ee </w:t>
      </w:r>
      <w:hyperlink r:id="rId32">
        <w:r w:rsidR="00D37AD3" w:rsidRPr="001212EF">
          <w:rPr>
            <w:rStyle w:val="Hyperlink"/>
            <w:rFonts w:ascii="Open Sans" w:hAnsi="Open Sans" w:cs="Open Sans"/>
          </w:rPr>
          <w:t>RCSLT t</w:t>
        </w:r>
        <w:r w:rsidRPr="001212EF">
          <w:rPr>
            <w:rStyle w:val="Hyperlink"/>
            <w:rFonts w:ascii="Open Sans" w:hAnsi="Open Sans" w:cs="Open Sans"/>
          </w:rPr>
          <w:t xml:space="preserve">elehealth </w:t>
        </w:r>
        <w:r w:rsidR="00D37AD3" w:rsidRPr="001212EF">
          <w:rPr>
            <w:rStyle w:val="Hyperlink"/>
            <w:rFonts w:ascii="Open Sans" w:hAnsi="Open Sans" w:cs="Open Sans"/>
          </w:rPr>
          <w:t>g</w:t>
        </w:r>
        <w:r w:rsidRPr="001212EF">
          <w:rPr>
            <w:rStyle w:val="Hyperlink"/>
            <w:rFonts w:ascii="Open Sans" w:hAnsi="Open Sans" w:cs="Open Sans"/>
          </w:rPr>
          <w:t>uidance</w:t>
        </w:r>
      </w:hyperlink>
      <w:r w:rsidR="00D37AD3" w:rsidRPr="001212EF">
        <w:rPr>
          <w:rStyle w:val="Hyperlink"/>
          <w:rFonts w:ascii="Open Sans" w:hAnsi="Open Sans" w:cs="Open Sans"/>
          <w:u w:val="none"/>
        </w:rPr>
        <w:t>.</w:t>
      </w:r>
      <w:r w:rsidRPr="001212EF">
        <w:rPr>
          <w:rFonts w:ascii="Open Sans" w:hAnsi="Open Sans" w:cs="Open Sans"/>
        </w:rPr>
        <w:br w:type="page"/>
      </w:r>
    </w:p>
    <w:p w14:paraId="4DDFBD9C" w14:textId="314A1E46" w:rsidR="000E77EE" w:rsidRPr="001212EF" w:rsidRDefault="009A6162" w:rsidP="002B1B74">
      <w:pPr>
        <w:pStyle w:val="Heading1"/>
        <w:rPr>
          <w:rFonts w:ascii="Open Sans" w:hAnsi="Open Sans" w:cs="Open Sans"/>
        </w:rPr>
      </w:pPr>
      <w:r w:rsidRPr="001212EF">
        <w:rPr>
          <w:rFonts w:ascii="Open Sans" w:hAnsi="Open Sans" w:cs="Open Sans"/>
        </w:rPr>
        <w:t>References</w:t>
      </w:r>
      <w:r w:rsidR="428DAC50" w:rsidRPr="001212EF">
        <w:rPr>
          <w:rFonts w:ascii="Open Sans" w:hAnsi="Open Sans" w:cs="Open Sans"/>
        </w:rPr>
        <w:t xml:space="preserve"> – </w:t>
      </w:r>
      <w:r w:rsidR="428DAC50" w:rsidRPr="001212EF">
        <w:rPr>
          <w:rFonts w:ascii="Open Sans" w:hAnsi="Open Sans" w:cs="Open Sans"/>
          <w:color w:val="FF0000"/>
        </w:rPr>
        <w:t xml:space="preserve">TO BE </w:t>
      </w:r>
      <w:r w:rsidR="00567050" w:rsidRPr="001212EF">
        <w:rPr>
          <w:rFonts w:ascii="Open Sans" w:hAnsi="Open Sans" w:cs="Open Sans"/>
          <w:color w:val="FF0000"/>
        </w:rPr>
        <w:t>ADDED</w:t>
      </w:r>
    </w:p>
    <w:p w14:paraId="6C72D1AF" w14:textId="4C2377A5" w:rsidR="00AB1C79" w:rsidRPr="001212EF" w:rsidRDefault="00AB1C79" w:rsidP="3D661823">
      <w:pPr>
        <w:spacing w:after="240"/>
        <w:rPr>
          <w:rFonts w:ascii="Open Sans" w:hAnsi="Open Sans" w:cs="Open Sans"/>
        </w:rPr>
      </w:pPr>
    </w:p>
    <w:sectPr w:rsidR="00AB1C79" w:rsidRPr="001212EF" w:rsidSect="002A6400">
      <w:headerReference w:type="default" r:id="rId33"/>
      <w:footerReference w:type="default" r:id="rId3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E9A25" w14:textId="77777777" w:rsidR="00EB184E" w:rsidRDefault="00EB184E" w:rsidP="002B1B74">
      <w:r>
        <w:separator/>
      </w:r>
    </w:p>
  </w:endnote>
  <w:endnote w:type="continuationSeparator" w:id="0">
    <w:p w14:paraId="47524007" w14:textId="77777777" w:rsidR="00EB184E" w:rsidRDefault="00EB184E" w:rsidP="002B1B74">
      <w:r>
        <w:continuationSeparator/>
      </w:r>
    </w:p>
  </w:endnote>
  <w:endnote w:type="continuationNotice" w:id="1">
    <w:p w14:paraId="7A5C5589" w14:textId="77777777" w:rsidR="00EB184E" w:rsidRDefault="00EB184E" w:rsidP="002B1B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8766120"/>
      <w:docPartObj>
        <w:docPartGallery w:val="Page Numbers (Bottom of Page)"/>
        <w:docPartUnique/>
      </w:docPartObj>
    </w:sdtPr>
    <w:sdtEndPr>
      <w:rPr>
        <w:noProof/>
      </w:rPr>
    </w:sdtEndPr>
    <w:sdtContent>
      <w:p w14:paraId="429E3267" w14:textId="4DEB1AF5" w:rsidR="002A6400" w:rsidRDefault="002A6400" w:rsidP="002B1B74">
        <w:pPr>
          <w:pStyle w:val="Footer"/>
        </w:pPr>
        <w:r>
          <w:fldChar w:fldCharType="begin"/>
        </w:r>
        <w:r>
          <w:instrText xml:space="preserve"> PAGE   \* MERGEFORMAT </w:instrText>
        </w:r>
        <w:r>
          <w:fldChar w:fldCharType="separate"/>
        </w:r>
        <w:r>
          <w:rPr>
            <w:noProof/>
          </w:rPr>
          <w:t>2</w:t>
        </w:r>
        <w:r>
          <w:rPr>
            <w:noProof/>
          </w:rPr>
          <w:fldChar w:fldCharType="end"/>
        </w:r>
      </w:p>
    </w:sdtContent>
  </w:sdt>
  <w:p w14:paraId="7F7D40A5" w14:textId="77777777" w:rsidR="002A6400" w:rsidRDefault="002A6400" w:rsidP="002B1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27055" w14:textId="77777777" w:rsidR="00EB184E" w:rsidRDefault="00EB184E" w:rsidP="002B1B74">
      <w:r>
        <w:separator/>
      </w:r>
    </w:p>
  </w:footnote>
  <w:footnote w:type="continuationSeparator" w:id="0">
    <w:p w14:paraId="645C8AE6" w14:textId="77777777" w:rsidR="00EB184E" w:rsidRDefault="00EB184E" w:rsidP="002B1B74">
      <w:r>
        <w:continuationSeparator/>
      </w:r>
    </w:p>
  </w:footnote>
  <w:footnote w:type="continuationNotice" w:id="1">
    <w:p w14:paraId="1A99C4CA" w14:textId="77777777" w:rsidR="00EB184E" w:rsidRDefault="00EB184E" w:rsidP="002B1B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09577" w14:textId="5A178A0D" w:rsidR="00E93D0D" w:rsidRDefault="00C1032C" w:rsidP="00BC084E">
    <w:pPr>
      <w:pStyle w:val="Header"/>
      <w:jc w:val="right"/>
    </w:pPr>
    <w:r>
      <w:rPr>
        <w:noProof/>
      </w:rPr>
      <mc:AlternateContent>
        <mc:Choice Requires="wps">
          <w:drawing>
            <wp:anchor distT="0" distB="0" distL="114300" distR="114300" simplePos="0" relativeHeight="251657216" behindDoc="0" locked="0" layoutInCell="1" allowOverlap="1" wp14:anchorId="4EDB2476" wp14:editId="4812A8C5">
              <wp:simplePos x="0" y="0"/>
              <wp:positionH relativeFrom="column">
                <wp:posOffset>0</wp:posOffset>
              </wp:positionH>
              <wp:positionV relativeFrom="paragraph">
                <wp:posOffset>0</wp:posOffset>
              </wp:positionV>
              <wp:extent cx="3725333" cy="582083"/>
              <wp:effectExtent l="0" t="0" r="0" b="0"/>
              <wp:wrapNone/>
              <wp:docPr id="286156329" name="Text Box 286156329"/>
              <wp:cNvGraphicFramePr/>
              <a:graphic xmlns:a="http://schemas.openxmlformats.org/drawingml/2006/main">
                <a:graphicData uri="http://schemas.microsoft.com/office/word/2010/wordprocessingShape">
                  <wps:wsp>
                    <wps:cNvSpPr txBox="1"/>
                    <wps:spPr>
                      <a:xfrm>
                        <a:off x="0" y="0"/>
                        <a:ext cx="3725333" cy="582083"/>
                      </a:xfrm>
                      <a:prstGeom prst="rect">
                        <a:avLst/>
                      </a:prstGeom>
                      <a:noFill/>
                      <a:ln w="6350">
                        <a:noFill/>
                      </a:ln>
                    </wps:spPr>
                    <wps:txbx>
                      <w:txbxContent>
                        <w:p w14:paraId="270ABCD2" w14:textId="605B5DA0" w:rsidR="00C1032C" w:rsidRDefault="00C1032C" w:rsidP="00C1032C">
                          <w:r>
                            <w:t>RCSLT Stammering guidance – DRAFT FOR CONSULTATION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2BFC598E">
            <v:shapetype id="_x0000_t202" coordsize="21600,21600" o:spt="202" path="m,l,21600r21600,l21600,xe" w14:anchorId="4EDB2476">
              <v:stroke joinstyle="miter"/>
              <v:path gradientshapeok="t" o:connecttype="rect"/>
            </v:shapetype>
            <v:shape id="Text Box 286156329" style="position:absolute;left:0;text-align:left;margin-left:0;margin-top:0;width:293.35pt;height:45.85pt;z-index:251659776;visibility:visible;mso-wrap-style:square;mso-wrap-distance-left:9pt;mso-wrap-distance-top:0;mso-wrap-distance-right:9pt;mso-wrap-distance-bottom:0;mso-position-horizontal:absolute;mso-position-horizontal-relative:text;mso-position-vertical:absolute;mso-position-vertical-relative:text;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">
              <v:textbox>
                <w:txbxContent>
                  <w:p w:rsidR="00C1032C" w:rsidP="00C1032C" w:rsidRDefault="00C1032C" w14:paraId="59740CF9" w14:textId="605B5DA0">
                    <w:r>
                      <w:t>RCSLT Stammering guidance</w:t>
                    </w:r>
                    <w:r>
                      <w:t xml:space="preserve"> – DRAFT FOR CONSULTATION</w:t>
                    </w:r>
                  </w:p>
                </w:txbxContent>
              </v:textbox>
            </v:shape>
          </w:pict>
        </mc:Fallback>
      </mc:AlternateContent>
    </w:r>
    <w:sdt>
      <w:sdtPr>
        <w:id w:val="1562139148"/>
        <w:docPartObj>
          <w:docPartGallery w:val="Watermarks"/>
          <w:docPartUnique/>
        </w:docPartObj>
      </w:sdtPr>
      <w:sdtEndPr/>
      <w:sdtContent>
        <w:r w:rsidR="001212EF">
          <w:rPr>
            <w:noProof/>
          </w:rPr>
          <w:pict w14:anchorId="4261D9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C084E">
      <w:rPr>
        <w:noProof/>
        <w:color w:val="102036"/>
      </w:rPr>
      <w:drawing>
        <wp:inline distT="0" distB="0" distL="0" distR="0" wp14:anchorId="54180544" wp14:editId="397CC809">
          <wp:extent cx="1929954" cy="666750"/>
          <wp:effectExtent l="0" t="0" r="0" b="0"/>
          <wp:docPr id="2" name="Picture 2"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blu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954"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21ED7"/>
    <w:multiLevelType w:val="hybridMultilevel"/>
    <w:tmpl w:val="88E89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717B7"/>
    <w:multiLevelType w:val="hybridMultilevel"/>
    <w:tmpl w:val="1B62F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42146"/>
    <w:multiLevelType w:val="hybridMultilevel"/>
    <w:tmpl w:val="931C1DE8"/>
    <w:lvl w:ilvl="0" w:tplc="A2E2588E">
      <w:start w:val="1"/>
      <w:numFmt w:val="bullet"/>
      <w:lvlText w:val=""/>
      <w:lvlJc w:val="left"/>
      <w:pPr>
        <w:ind w:left="720" w:hanging="360"/>
      </w:pPr>
      <w:rPr>
        <w:rFonts w:ascii="Symbol" w:hAnsi="Symbol" w:hint="default"/>
      </w:rPr>
    </w:lvl>
    <w:lvl w:ilvl="1" w:tplc="AFC8F7F8">
      <w:start w:val="1"/>
      <w:numFmt w:val="bullet"/>
      <w:lvlText w:val="o"/>
      <w:lvlJc w:val="left"/>
      <w:pPr>
        <w:ind w:left="1440" w:hanging="360"/>
      </w:pPr>
      <w:rPr>
        <w:rFonts w:ascii="Courier New" w:hAnsi="Courier New" w:hint="default"/>
      </w:rPr>
    </w:lvl>
    <w:lvl w:ilvl="2" w:tplc="85FEC988">
      <w:start w:val="1"/>
      <w:numFmt w:val="bullet"/>
      <w:lvlText w:val=""/>
      <w:lvlJc w:val="left"/>
      <w:pPr>
        <w:ind w:left="2160" w:hanging="360"/>
      </w:pPr>
      <w:rPr>
        <w:rFonts w:ascii="Wingdings" w:hAnsi="Wingdings" w:hint="default"/>
      </w:rPr>
    </w:lvl>
    <w:lvl w:ilvl="3" w:tplc="064A8224">
      <w:start w:val="1"/>
      <w:numFmt w:val="bullet"/>
      <w:lvlText w:val=""/>
      <w:lvlJc w:val="left"/>
      <w:pPr>
        <w:ind w:left="2880" w:hanging="360"/>
      </w:pPr>
      <w:rPr>
        <w:rFonts w:ascii="Symbol" w:hAnsi="Symbol" w:hint="default"/>
      </w:rPr>
    </w:lvl>
    <w:lvl w:ilvl="4" w:tplc="1668FA80">
      <w:start w:val="1"/>
      <w:numFmt w:val="bullet"/>
      <w:lvlText w:val="o"/>
      <w:lvlJc w:val="left"/>
      <w:pPr>
        <w:ind w:left="3600" w:hanging="360"/>
      </w:pPr>
      <w:rPr>
        <w:rFonts w:ascii="Courier New" w:hAnsi="Courier New" w:hint="default"/>
      </w:rPr>
    </w:lvl>
    <w:lvl w:ilvl="5" w:tplc="A1EEB9F8">
      <w:start w:val="1"/>
      <w:numFmt w:val="bullet"/>
      <w:lvlText w:val=""/>
      <w:lvlJc w:val="left"/>
      <w:pPr>
        <w:ind w:left="4320" w:hanging="360"/>
      </w:pPr>
      <w:rPr>
        <w:rFonts w:ascii="Wingdings" w:hAnsi="Wingdings" w:hint="default"/>
      </w:rPr>
    </w:lvl>
    <w:lvl w:ilvl="6" w:tplc="D3620A9C">
      <w:start w:val="1"/>
      <w:numFmt w:val="bullet"/>
      <w:lvlText w:val=""/>
      <w:lvlJc w:val="left"/>
      <w:pPr>
        <w:ind w:left="5040" w:hanging="360"/>
      </w:pPr>
      <w:rPr>
        <w:rFonts w:ascii="Symbol" w:hAnsi="Symbol" w:hint="default"/>
      </w:rPr>
    </w:lvl>
    <w:lvl w:ilvl="7" w:tplc="842AC418">
      <w:start w:val="1"/>
      <w:numFmt w:val="bullet"/>
      <w:lvlText w:val="o"/>
      <w:lvlJc w:val="left"/>
      <w:pPr>
        <w:ind w:left="5760" w:hanging="360"/>
      </w:pPr>
      <w:rPr>
        <w:rFonts w:ascii="Courier New" w:hAnsi="Courier New" w:hint="default"/>
      </w:rPr>
    </w:lvl>
    <w:lvl w:ilvl="8" w:tplc="44F00B14">
      <w:start w:val="1"/>
      <w:numFmt w:val="bullet"/>
      <w:lvlText w:val=""/>
      <w:lvlJc w:val="left"/>
      <w:pPr>
        <w:ind w:left="6480" w:hanging="360"/>
      </w:pPr>
      <w:rPr>
        <w:rFonts w:ascii="Wingdings" w:hAnsi="Wingdings" w:hint="default"/>
      </w:rPr>
    </w:lvl>
  </w:abstractNum>
  <w:abstractNum w:abstractNumId="3" w15:restartNumberingAfterBreak="0">
    <w:nsid w:val="0D094BE6"/>
    <w:multiLevelType w:val="hybridMultilevel"/>
    <w:tmpl w:val="DAEC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A6396"/>
    <w:multiLevelType w:val="hybridMultilevel"/>
    <w:tmpl w:val="D6BEB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81313"/>
    <w:multiLevelType w:val="hybridMultilevel"/>
    <w:tmpl w:val="E55EE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AA4045"/>
    <w:multiLevelType w:val="hybridMultilevel"/>
    <w:tmpl w:val="C77EAA9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E4032"/>
    <w:multiLevelType w:val="hybridMultilevel"/>
    <w:tmpl w:val="20CA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93FBA"/>
    <w:multiLevelType w:val="hybridMultilevel"/>
    <w:tmpl w:val="40CC3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F05C33"/>
    <w:multiLevelType w:val="hybridMultilevel"/>
    <w:tmpl w:val="B5783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507422"/>
    <w:multiLevelType w:val="hybridMultilevel"/>
    <w:tmpl w:val="9B64D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3D5D8F"/>
    <w:multiLevelType w:val="hybridMultilevel"/>
    <w:tmpl w:val="3B4C6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CB58E0"/>
    <w:multiLevelType w:val="hybridMultilevel"/>
    <w:tmpl w:val="95F2F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D140A5"/>
    <w:multiLevelType w:val="hybridMultilevel"/>
    <w:tmpl w:val="98F81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3D5C9C"/>
    <w:multiLevelType w:val="hybridMultilevel"/>
    <w:tmpl w:val="19FC332E"/>
    <w:lvl w:ilvl="0" w:tplc="BA168BF8">
      <w:start w:val="1"/>
      <w:numFmt w:val="decimal"/>
      <w:lvlText w:val="%1."/>
      <w:lvlJc w:val="left"/>
      <w:pPr>
        <w:ind w:left="720" w:hanging="360"/>
      </w:pPr>
      <w:rPr>
        <w:rFonts w:hint="default"/>
        <w:color w:val="auto"/>
        <w:sz w:val="40"/>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872D39"/>
    <w:multiLevelType w:val="hybridMultilevel"/>
    <w:tmpl w:val="2590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06F73"/>
    <w:multiLevelType w:val="hybridMultilevel"/>
    <w:tmpl w:val="AE36B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3F72B5"/>
    <w:multiLevelType w:val="hybridMultilevel"/>
    <w:tmpl w:val="AEA0B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8E4DF6"/>
    <w:multiLevelType w:val="hybridMultilevel"/>
    <w:tmpl w:val="CF5A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B80A7C"/>
    <w:multiLevelType w:val="hybridMultilevel"/>
    <w:tmpl w:val="E3E09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C4958E"/>
    <w:multiLevelType w:val="hybridMultilevel"/>
    <w:tmpl w:val="2DF446C4"/>
    <w:lvl w:ilvl="0" w:tplc="530077D4">
      <w:start w:val="1"/>
      <w:numFmt w:val="bullet"/>
      <w:lvlText w:val=""/>
      <w:lvlJc w:val="left"/>
      <w:pPr>
        <w:ind w:left="720" w:hanging="360"/>
      </w:pPr>
      <w:rPr>
        <w:rFonts w:ascii="Symbol" w:hAnsi="Symbol" w:hint="default"/>
      </w:rPr>
    </w:lvl>
    <w:lvl w:ilvl="1" w:tplc="8D1006EE">
      <w:start w:val="1"/>
      <w:numFmt w:val="bullet"/>
      <w:lvlText w:val="o"/>
      <w:lvlJc w:val="left"/>
      <w:pPr>
        <w:ind w:left="1440" w:hanging="360"/>
      </w:pPr>
      <w:rPr>
        <w:rFonts w:ascii="Courier New" w:hAnsi="Courier New" w:hint="default"/>
      </w:rPr>
    </w:lvl>
    <w:lvl w:ilvl="2" w:tplc="3F564E52">
      <w:start w:val="1"/>
      <w:numFmt w:val="bullet"/>
      <w:lvlText w:val=""/>
      <w:lvlJc w:val="left"/>
      <w:pPr>
        <w:ind w:left="2160" w:hanging="360"/>
      </w:pPr>
      <w:rPr>
        <w:rFonts w:ascii="Wingdings" w:hAnsi="Wingdings" w:hint="default"/>
      </w:rPr>
    </w:lvl>
    <w:lvl w:ilvl="3" w:tplc="1966AF08">
      <w:start w:val="1"/>
      <w:numFmt w:val="bullet"/>
      <w:lvlText w:val=""/>
      <w:lvlJc w:val="left"/>
      <w:pPr>
        <w:ind w:left="2880" w:hanging="360"/>
      </w:pPr>
      <w:rPr>
        <w:rFonts w:ascii="Symbol" w:hAnsi="Symbol" w:hint="default"/>
      </w:rPr>
    </w:lvl>
    <w:lvl w:ilvl="4" w:tplc="43904444">
      <w:start w:val="1"/>
      <w:numFmt w:val="bullet"/>
      <w:lvlText w:val="o"/>
      <w:lvlJc w:val="left"/>
      <w:pPr>
        <w:ind w:left="3600" w:hanging="360"/>
      </w:pPr>
      <w:rPr>
        <w:rFonts w:ascii="Courier New" w:hAnsi="Courier New" w:hint="default"/>
      </w:rPr>
    </w:lvl>
    <w:lvl w:ilvl="5" w:tplc="3C62F066">
      <w:start w:val="1"/>
      <w:numFmt w:val="bullet"/>
      <w:lvlText w:val=""/>
      <w:lvlJc w:val="left"/>
      <w:pPr>
        <w:ind w:left="4320" w:hanging="360"/>
      </w:pPr>
      <w:rPr>
        <w:rFonts w:ascii="Wingdings" w:hAnsi="Wingdings" w:hint="default"/>
      </w:rPr>
    </w:lvl>
    <w:lvl w:ilvl="6" w:tplc="2BC81FFE">
      <w:start w:val="1"/>
      <w:numFmt w:val="bullet"/>
      <w:lvlText w:val=""/>
      <w:lvlJc w:val="left"/>
      <w:pPr>
        <w:ind w:left="5040" w:hanging="360"/>
      </w:pPr>
      <w:rPr>
        <w:rFonts w:ascii="Symbol" w:hAnsi="Symbol" w:hint="default"/>
      </w:rPr>
    </w:lvl>
    <w:lvl w:ilvl="7" w:tplc="97A2C85C">
      <w:start w:val="1"/>
      <w:numFmt w:val="bullet"/>
      <w:lvlText w:val="o"/>
      <w:lvlJc w:val="left"/>
      <w:pPr>
        <w:ind w:left="5760" w:hanging="360"/>
      </w:pPr>
      <w:rPr>
        <w:rFonts w:ascii="Courier New" w:hAnsi="Courier New" w:hint="default"/>
      </w:rPr>
    </w:lvl>
    <w:lvl w:ilvl="8" w:tplc="2F229682">
      <w:start w:val="1"/>
      <w:numFmt w:val="bullet"/>
      <w:lvlText w:val=""/>
      <w:lvlJc w:val="left"/>
      <w:pPr>
        <w:ind w:left="6480" w:hanging="360"/>
      </w:pPr>
      <w:rPr>
        <w:rFonts w:ascii="Wingdings" w:hAnsi="Wingdings" w:hint="default"/>
      </w:rPr>
    </w:lvl>
  </w:abstractNum>
  <w:abstractNum w:abstractNumId="21" w15:restartNumberingAfterBreak="0">
    <w:nsid w:val="4F68FD3C"/>
    <w:multiLevelType w:val="hybridMultilevel"/>
    <w:tmpl w:val="C12E71F2"/>
    <w:lvl w:ilvl="0" w:tplc="B9928CEA">
      <w:start w:val="1"/>
      <w:numFmt w:val="bullet"/>
      <w:lvlText w:val=""/>
      <w:lvlJc w:val="left"/>
      <w:pPr>
        <w:ind w:left="720" w:hanging="360"/>
      </w:pPr>
      <w:rPr>
        <w:rFonts w:ascii="Symbol" w:hAnsi="Symbol" w:hint="default"/>
      </w:rPr>
    </w:lvl>
    <w:lvl w:ilvl="1" w:tplc="8BD28F98">
      <w:start w:val="1"/>
      <w:numFmt w:val="bullet"/>
      <w:lvlText w:val="o"/>
      <w:lvlJc w:val="left"/>
      <w:pPr>
        <w:ind w:left="1440" w:hanging="360"/>
      </w:pPr>
      <w:rPr>
        <w:rFonts w:ascii="Courier New" w:hAnsi="Courier New" w:hint="default"/>
      </w:rPr>
    </w:lvl>
    <w:lvl w:ilvl="2" w:tplc="2AE4CBE6">
      <w:start w:val="1"/>
      <w:numFmt w:val="bullet"/>
      <w:lvlText w:val=""/>
      <w:lvlJc w:val="left"/>
      <w:pPr>
        <w:ind w:left="2160" w:hanging="360"/>
      </w:pPr>
      <w:rPr>
        <w:rFonts w:ascii="Wingdings" w:hAnsi="Wingdings" w:hint="default"/>
      </w:rPr>
    </w:lvl>
    <w:lvl w:ilvl="3" w:tplc="E1F89846">
      <w:start w:val="1"/>
      <w:numFmt w:val="bullet"/>
      <w:lvlText w:val=""/>
      <w:lvlJc w:val="left"/>
      <w:pPr>
        <w:ind w:left="2880" w:hanging="360"/>
      </w:pPr>
      <w:rPr>
        <w:rFonts w:ascii="Symbol" w:hAnsi="Symbol" w:hint="default"/>
      </w:rPr>
    </w:lvl>
    <w:lvl w:ilvl="4" w:tplc="1F3226E2">
      <w:start w:val="1"/>
      <w:numFmt w:val="bullet"/>
      <w:lvlText w:val="o"/>
      <w:lvlJc w:val="left"/>
      <w:pPr>
        <w:ind w:left="3600" w:hanging="360"/>
      </w:pPr>
      <w:rPr>
        <w:rFonts w:ascii="Courier New" w:hAnsi="Courier New" w:hint="default"/>
      </w:rPr>
    </w:lvl>
    <w:lvl w:ilvl="5" w:tplc="0B38B61C">
      <w:start w:val="1"/>
      <w:numFmt w:val="bullet"/>
      <w:lvlText w:val=""/>
      <w:lvlJc w:val="left"/>
      <w:pPr>
        <w:ind w:left="4320" w:hanging="360"/>
      </w:pPr>
      <w:rPr>
        <w:rFonts w:ascii="Wingdings" w:hAnsi="Wingdings" w:hint="default"/>
      </w:rPr>
    </w:lvl>
    <w:lvl w:ilvl="6" w:tplc="E59887D2">
      <w:start w:val="1"/>
      <w:numFmt w:val="bullet"/>
      <w:lvlText w:val=""/>
      <w:lvlJc w:val="left"/>
      <w:pPr>
        <w:ind w:left="5040" w:hanging="360"/>
      </w:pPr>
      <w:rPr>
        <w:rFonts w:ascii="Symbol" w:hAnsi="Symbol" w:hint="default"/>
      </w:rPr>
    </w:lvl>
    <w:lvl w:ilvl="7" w:tplc="17CC5230">
      <w:start w:val="1"/>
      <w:numFmt w:val="bullet"/>
      <w:lvlText w:val="o"/>
      <w:lvlJc w:val="left"/>
      <w:pPr>
        <w:ind w:left="5760" w:hanging="360"/>
      </w:pPr>
      <w:rPr>
        <w:rFonts w:ascii="Courier New" w:hAnsi="Courier New" w:hint="default"/>
      </w:rPr>
    </w:lvl>
    <w:lvl w:ilvl="8" w:tplc="61C40B50">
      <w:start w:val="1"/>
      <w:numFmt w:val="bullet"/>
      <w:lvlText w:val=""/>
      <w:lvlJc w:val="left"/>
      <w:pPr>
        <w:ind w:left="6480" w:hanging="360"/>
      </w:pPr>
      <w:rPr>
        <w:rFonts w:ascii="Wingdings" w:hAnsi="Wingdings" w:hint="default"/>
      </w:rPr>
    </w:lvl>
  </w:abstractNum>
  <w:abstractNum w:abstractNumId="22" w15:restartNumberingAfterBreak="0">
    <w:nsid w:val="52D04D8A"/>
    <w:multiLevelType w:val="hybridMultilevel"/>
    <w:tmpl w:val="F1BEC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1AD5AA"/>
    <w:multiLevelType w:val="hybridMultilevel"/>
    <w:tmpl w:val="8A2AE88C"/>
    <w:lvl w:ilvl="0" w:tplc="F556A28A">
      <w:start w:val="1"/>
      <w:numFmt w:val="decimal"/>
      <w:lvlText w:val="%1."/>
      <w:lvlJc w:val="left"/>
      <w:pPr>
        <w:ind w:left="720" w:hanging="360"/>
      </w:pPr>
    </w:lvl>
    <w:lvl w:ilvl="1" w:tplc="1A988332">
      <w:start w:val="1"/>
      <w:numFmt w:val="lowerLetter"/>
      <w:lvlText w:val="%2."/>
      <w:lvlJc w:val="left"/>
      <w:pPr>
        <w:ind w:left="1440" w:hanging="360"/>
      </w:pPr>
    </w:lvl>
    <w:lvl w:ilvl="2" w:tplc="9412063E">
      <w:start w:val="1"/>
      <w:numFmt w:val="lowerRoman"/>
      <w:lvlText w:val="%3."/>
      <w:lvlJc w:val="right"/>
      <w:pPr>
        <w:ind w:left="2160" w:hanging="180"/>
      </w:pPr>
    </w:lvl>
    <w:lvl w:ilvl="3" w:tplc="C5643938">
      <w:start w:val="1"/>
      <w:numFmt w:val="decimal"/>
      <w:lvlText w:val="%4."/>
      <w:lvlJc w:val="left"/>
      <w:pPr>
        <w:ind w:left="2880" w:hanging="360"/>
      </w:pPr>
    </w:lvl>
    <w:lvl w:ilvl="4" w:tplc="6F1CF76A">
      <w:start w:val="1"/>
      <w:numFmt w:val="lowerLetter"/>
      <w:lvlText w:val="%5."/>
      <w:lvlJc w:val="left"/>
      <w:pPr>
        <w:ind w:left="3600" w:hanging="360"/>
      </w:pPr>
    </w:lvl>
    <w:lvl w:ilvl="5" w:tplc="2DD223E4">
      <w:start w:val="1"/>
      <w:numFmt w:val="lowerRoman"/>
      <w:lvlText w:val="%6."/>
      <w:lvlJc w:val="right"/>
      <w:pPr>
        <w:ind w:left="4320" w:hanging="180"/>
      </w:pPr>
    </w:lvl>
    <w:lvl w:ilvl="6" w:tplc="66E6DAC2">
      <w:start w:val="1"/>
      <w:numFmt w:val="decimal"/>
      <w:lvlText w:val="%7."/>
      <w:lvlJc w:val="left"/>
      <w:pPr>
        <w:ind w:left="5040" w:hanging="360"/>
      </w:pPr>
    </w:lvl>
    <w:lvl w:ilvl="7" w:tplc="D4E8561A">
      <w:start w:val="1"/>
      <w:numFmt w:val="lowerLetter"/>
      <w:lvlText w:val="%8."/>
      <w:lvlJc w:val="left"/>
      <w:pPr>
        <w:ind w:left="5760" w:hanging="360"/>
      </w:pPr>
    </w:lvl>
    <w:lvl w:ilvl="8" w:tplc="AA9C9734">
      <w:start w:val="1"/>
      <w:numFmt w:val="lowerRoman"/>
      <w:lvlText w:val="%9."/>
      <w:lvlJc w:val="right"/>
      <w:pPr>
        <w:ind w:left="6480" w:hanging="180"/>
      </w:pPr>
    </w:lvl>
  </w:abstractNum>
  <w:abstractNum w:abstractNumId="24" w15:restartNumberingAfterBreak="0">
    <w:nsid w:val="565E1FCA"/>
    <w:multiLevelType w:val="hybridMultilevel"/>
    <w:tmpl w:val="6B88B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5EDC8F"/>
    <w:multiLevelType w:val="hybridMultilevel"/>
    <w:tmpl w:val="8AE8805C"/>
    <w:lvl w:ilvl="0" w:tplc="C2140032">
      <w:start w:val="1"/>
      <w:numFmt w:val="bullet"/>
      <w:lvlText w:val=""/>
      <w:lvlJc w:val="left"/>
      <w:pPr>
        <w:ind w:left="720" w:hanging="360"/>
      </w:pPr>
      <w:rPr>
        <w:rFonts w:ascii="Symbol" w:hAnsi="Symbol" w:hint="default"/>
      </w:rPr>
    </w:lvl>
    <w:lvl w:ilvl="1" w:tplc="C0F4F46E">
      <w:start w:val="1"/>
      <w:numFmt w:val="bullet"/>
      <w:lvlText w:val="o"/>
      <w:lvlJc w:val="left"/>
      <w:pPr>
        <w:ind w:left="1440" w:hanging="360"/>
      </w:pPr>
      <w:rPr>
        <w:rFonts w:ascii="Courier New" w:hAnsi="Courier New" w:hint="default"/>
      </w:rPr>
    </w:lvl>
    <w:lvl w:ilvl="2" w:tplc="A314B5F6">
      <w:start w:val="1"/>
      <w:numFmt w:val="bullet"/>
      <w:lvlText w:val=""/>
      <w:lvlJc w:val="left"/>
      <w:pPr>
        <w:ind w:left="2160" w:hanging="360"/>
      </w:pPr>
      <w:rPr>
        <w:rFonts w:ascii="Wingdings" w:hAnsi="Wingdings" w:hint="default"/>
      </w:rPr>
    </w:lvl>
    <w:lvl w:ilvl="3" w:tplc="1EEA7E98">
      <w:start w:val="1"/>
      <w:numFmt w:val="bullet"/>
      <w:lvlText w:val=""/>
      <w:lvlJc w:val="left"/>
      <w:pPr>
        <w:ind w:left="2880" w:hanging="360"/>
      </w:pPr>
      <w:rPr>
        <w:rFonts w:ascii="Symbol" w:hAnsi="Symbol" w:hint="default"/>
      </w:rPr>
    </w:lvl>
    <w:lvl w:ilvl="4" w:tplc="2E5E416E">
      <w:start w:val="1"/>
      <w:numFmt w:val="bullet"/>
      <w:lvlText w:val="o"/>
      <w:lvlJc w:val="left"/>
      <w:pPr>
        <w:ind w:left="3600" w:hanging="360"/>
      </w:pPr>
      <w:rPr>
        <w:rFonts w:ascii="Courier New" w:hAnsi="Courier New" w:hint="default"/>
      </w:rPr>
    </w:lvl>
    <w:lvl w:ilvl="5" w:tplc="9A24F0E2">
      <w:start w:val="1"/>
      <w:numFmt w:val="bullet"/>
      <w:lvlText w:val=""/>
      <w:lvlJc w:val="left"/>
      <w:pPr>
        <w:ind w:left="4320" w:hanging="360"/>
      </w:pPr>
      <w:rPr>
        <w:rFonts w:ascii="Wingdings" w:hAnsi="Wingdings" w:hint="default"/>
      </w:rPr>
    </w:lvl>
    <w:lvl w:ilvl="6" w:tplc="C51404A0">
      <w:start w:val="1"/>
      <w:numFmt w:val="bullet"/>
      <w:lvlText w:val=""/>
      <w:lvlJc w:val="left"/>
      <w:pPr>
        <w:ind w:left="5040" w:hanging="360"/>
      </w:pPr>
      <w:rPr>
        <w:rFonts w:ascii="Symbol" w:hAnsi="Symbol" w:hint="default"/>
      </w:rPr>
    </w:lvl>
    <w:lvl w:ilvl="7" w:tplc="A97C7FC4">
      <w:start w:val="1"/>
      <w:numFmt w:val="bullet"/>
      <w:lvlText w:val="o"/>
      <w:lvlJc w:val="left"/>
      <w:pPr>
        <w:ind w:left="5760" w:hanging="360"/>
      </w:pPr>
      <w:rPr>
        <w:rFonts w:ascii="Courier New" w:hAnsi="Courier New" w:hint="default"/>
      </w:rPr>
    </w:lvl>
    <w:lvl w:ilvl="8" w:tplc="F9A840CC">
      <w:start w:val="1"/>
      <w:numFmt w:val="bullet"/>
      <w:lvlText w:val=""/>
      <w:lvlJc w:val="left"/>
      <w:pPr>
        <w:ind w:left="6480" w:hanging="360"/>
      </w:pPr>
      <w:rPr>
        <w:rFonts w:ascii="Wingdings" w:hAnsi="Wingdings" w:hint="default"/>
      </w:rPr>
    </w:lvl>
  </w:abstractNum>
  <w:abstractNum w:abstractNumId="26" w15:restartNumberingAfterBreak="0">
    <w:nsid w:val="61361B11"/>
    <w:multiLevelType w:val="hybridMultilevel"/>
    <w:tmpl w:val="15F25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BFFF77"/>
    <w:multiLevelType w:val="hybridMultilevel"/>
    <w:tmpl w:val="E2C2DF2C"/>
    <w:lvl w:ilvl="0" w:tplc="5F48E276">
      <w:start w:val="1"/>
      <w:numFmt w:val="bullet"/>
      <w:lvlText w:val=""/>
      <w:lvlJc w:val="left"/>
      <w:pPr>
        <w:ind w:left="720" w:hanging="360"/>
      </w:pPr>
      <w:rPr>
        <w:rFonts w:ascii="Symbol" w:hAnsi="Symbol" w:hint="default"/>
      </w:rPr>
    </w:lvl>
    <w:lvl w:ilvl="1" w:tplc="55B69194">
      <w:start w:val="1"/>
      <w:numFmt w:val="bullet"/>
      <w:lvlText w:val="o"/>
      <w:lvlJc w:val="left"/>
      <w:pPr>
        <w:ind w:left="1440" w:hanging="360"/>
      </w:pPr>
      <w:rPr>
        <w:rFonts w:ascii="Courier New" w:hAnsi="Courier New" w:hint="default"/>
      </w:rPr>
    </w:lvl>
    <w:lvl w:ilvl="2" w:tplc="773E16DC">
      <w:start w:val="1"/>
      <w:numFmt w:val="bullet"/>
      <w:lvlText w:val=""/>
      <w:lvlJc w:val="left"/>
      <w:pPr>
        <w:ind w:left="2160" w:hanging="360"/>
      </w:pPr>
      <w:rPr>
        <w:rFonts w:ascii="Wingdings" w:hAnsi="Wingdings" w:hint="default"/>
      </w:rPr>
    </w:lvl>
    <w:lvl w:ilvl="3" w:tplc="3EA8FDDE">
      <w:start w:val="1"/>
      <w:numFmt w:val="bullet"/>
      <w:lvlText w:val=""/>
      <w:lvlJc w:val="left"/>
      <w:pPr>
        <w:ind w:left="2880" w:hanging="360"/>
      </w:pPr>
      <w:rPr>
        <w:rFonts w:ascii="Symbol" w:hAnsi="Symbol" w:hint="default"/>
      </w:rPr>
    </w:lvl>
    <w:lvl w:ilvl="4" w:tplc="D88C048C">
      <w:start w:val="1"/>
      <w:numFmt w:val="bullet"/>
      <w:lvlText w:val="o"/>
      <w:lvlJc w:val="left"/>
      <w:pPr>
        <w:ind w:left="3600" w:hanging="360"/>
      </w:pPr>
      <w:rPr>
        <w:rFonts w:ascii="Courier New" w:hAnsi="Courier New" w:hint="default"/>
      </w:rPr>
    </w:lvl>
    <w:lvl w:ilvl="5" w:tplc="CF021B68">
      <w:start w:val="1"/>
      <w:numFmt w:val="bullet"/>
      <w:lvlText w:val=""/>
      <w:lvlJc w:val="left"/>
      <w:pPr>
        <w:ind w:left="4320" w:hanging="360"/>
      </w:pPr>
      <w:rPr>
        <w:rFonts w:ascii="Wingdings" w:hAnsi="Wingdings" w:hint="default"/>
      </w:rPr>
    </w:lvl>
    <w:lvl w:ilvl="6" w:tplc="E934001C">
      <w:start w:val="1"/>
      <w:numFmt w:val="bullet"/>
      <w:lvlText w:val=""/>
      <w:lvlJc w:val="left"/>
      <w:pPr>
        <w:ind w:left="5040" w:hanging="360"/>
      </w:pPr>
      <w:rPr>
        <w:rFonts w:ascii="Symbol" w:hAnsi="Symbol" w:hint="default"/>
      </w:rPr>
    </w:lvl>
    <w:lvl w:ilvl="7" w:tplc="AA0E732E">
      <w:start w:val="1"/>
      <w:numFmt w:val="bullet"/>
      <w:lvlText w:val="o"/>
      <w:lvlJc w:val="left"/>
      <w:pPr>
        <w:ind w:left="5760" w:hanging="360"/>
      </w:pPr>
      <w:rPr>
        <w:rFonts w:ascii="Courier New" w:hAnsi="Courier New" w:hint="default"/>
      </w:rPr>
    </w:lvl>
    <w:lvl w:ilvl="8" w:tplc="0A50E618">
      <w:start w:val="1"/>
      <w:numFmt w:val="bullet"/>
      <w:lvlText w:val=""/>
      <w:lvlJc w:val="left"/>
      <w:pPr>
        <w:ind w:left="6480" w:hanging="360"/>
      </w:pPr>
      <w:rPr>
        <w:rFonts w:ascii="Wingdings" w:hAnsi="Wingdings" w:hint="default"/>
      </w:rPr>
    </w:lvl>
  </w:abstractNum>
  <w:abstractNum w:abstractNumId="28" w15:restartNumberingAfterBreak="0">
    <w:nsid w:val="6C8F691D"/>
    <w:multiLevelType w:val="hybridMultilevel"/>
    <w:tmpl w:val="C70C8ED8"/>
    <w:lvl w:ilvl="0" w:tplc="6D167B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B855A8"/>
    <w:multiLevelType w:val="hybridMultilevel"/>
    <w:tmpl w:val="92A09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7F38D9"/>
    <w:multiLevelType w:val="hybridMultilevel"/>
    <w:tmpl w:val="164A6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A16448"/>
    <w:multiLevelType w:val="hybridMultilevel"/>
    <w:tmpl w:val="B2E0D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FE0E29"/>
    <w:multiLevelType w:val="hybridMultilevel"/>
    <w:tmpl w:val="CC321856"/>
    <w:lvl w:ilvl="0" w:tplc="FFFFFFFF">
      <w:start w:val="1"/>
      <w:numFmt w:val="decimal"/>
      <w:lvlText w:val="%1."/>
      <w:lvlJc w:val="left"/>
      <w:pPr>
        <w:ind w:left="720" w:hanging="360"/>
      </w:pPr>
      <w:rPr>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7507361">
    <w:abstractNumId w:val="2"/>
  </w:num>
  <w:num w:numId="2" w16cid:durableId="920531624">
    <w:abstractNumId w:val="21"/>
  </w:num>
  <w:num w:numId="3" w16cid:durableId="305594685">
    <w:abstractNumId w:val="20"/>
  </w:num>
  <w:num w:numId="4" w16cid:durableId="388460887">
    <w:abstractNumId w:val="27"/>
  </w:num>
  <w:num w:numId="5" w16cid:durableId="903218435">
    <w:abstractNumId w:val="23"/>
  </w:num>
  <w:num w:numId="6" w16cid:durableId="519588300">
    <w:abstractNumId w:val="25"/>
  </w:num>
  <w:num w:numId="7" w16cid:durableId="1245258403">
    <w:abstractNumId w:val="32"/>
  </w:num>
  <w:num w:numId="8" w16cid:durableId="1414622979">
    <w:abstractNumId w:val="18"/>
  </w:num>
  <w:num w:numId="9" w16cid:durableId="617488940">
    <w:abstractNumId w:val="26"/>
  </w:num>
  <w:num w:numId="10" w16cid:durableId="46104064">
    <w:abstractNumId w:val="5"/>
  </w:num>
  <w:num w:numId="11" w16cid:durableId="933981403">
    <w:abstractNumId w:val="13"/>
  </w:num>
  <w:num w:numId="12" w16cid:durableId="1036079868">
    <w:abstractNumId w:val="24"/>
  </w:num>
  <w:num w:numId="13" w16cid:durableId="1929003754">
    <w:abstractNumId w:val="19"/>
  </w:num>
  <w:num w:numId="14" w16cid:durableId="1004285156">
    <w:abstractNumId w:val="29"/>
  </w:num>
  <w:num w:numId="15" w16cid:durableId="350767190">
    <w:abstractNumId w:val="10"/>
  </w:num>
  <w:num w:numId="16" w16cid:durableId="1505363754">
    <w:abstractNumId w:val="22"/>
  </w:num>
  <w:num w:numId="17" w16cid:durableId="1070886369">
    <w:abstractNumId w:val="15"/>
  </w:num>
  <w:num w:numId="18" w16cid:durableId="991837478">
    <w:abstractNumId w:val="6"/>
  </w:num>
  <w:num w:numId="19" w16cid:durableId="171265090">
    <w:abstractNumId w:val="4"/>
  </w:num>
  <w:num w:numId="20" w16cid:durableId="169028671">
    <w:abstractNumId w:val="9"/>
  </w:num>
  <w:num w:numId="21" w16cid:durableId="1757701231">
    <w:abstractNumId w:val="30"/>
  </w:num>
  <w:num w:numId="22" w16cid:durableId="80029056">
    <w:abstractNumId w:val="0"/>
  </w:num>
  <w:num w:numId="23" w16cid:durableId="1663314147">
    <w:abstractNumId w:val="16"/>
  </w:num>
  <w:num w:numId="24" w16cid:durableId="631061005">
    <w:abstractNumId w:val="7"/>
  </w:num>
  <w:num w:numId="25" w16cid:durableId="1551383977">
    <w:abstractNumId w:val="31"/>
  </w:num>
  <w:num w:numId="26" w16cid:durableId="1842233480">
    <w:abstractNumId w:val="3"/>
  </w:num>
  <w:num w:numId="27" w16cid:durableId="849946787">
    <w:abstractNumId w:val="8"/>
  </w:num>
  <w:num w:numId="28" w16cid:durableId="1003817782">
    <w:abstractNumId w:val="1"/>
  </w:num>
  <w:num w:numId="29" w16cid:durableId="819660129">
    <w:abstractNumId w:val="28"/>
  </w:num>
  <w:num w:numId="30" w16cid:durableId="615213421">
    <w:abstractNumId w:val="17"/>
  </w:num>
  <w:num w:numId="31" w16cid:durableId="1998916646">
    <w:abstractNumId w:val="14"/>
  </w:num>
  <w:num w:numId="32" w16cid:durableId="544607063">
    <w:abstractNumId w:val="12"/>
  </w:num>
  <w:num w:numId="33" w16cid:durableId="1643265825">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CD"/>
    <w:rsid w:val="000040F0"/>
    <w:rsid w:val="000076B9"/>
    <w:rsid w:val="00016115"/>
    <w:rsid w:val="0002591F"/>
    <w:rsid w:val="00032B1E"/>
    <w:rsid w:val="00032FC5"/>
    <w:rsid w:val="0003684C"/>
    <w:rsid w:val="0004394B"/>
    <w:rsid w:val="00053D0D"/>
    <w:rsid w:val="00055019"/>
    <w:rsid w:val="00057350"/>
    <w:rsid w:val="00067B05"/>
    <w:rsid w:val="00073542"/>
    <w:rsid w:val="00074196"/>
    <w:rsid w:val="0007586B"/>
    <w:rsid w:val="00076071"/>
    <w:rsid w:val="000814C5"/>
    <w:rsid w:val="000828DF"/>
    <w:rsid w:val="00093D7B"/>
    <w:rsid w:val="00094029"/>
    <w:rsid w:val="000A5484"/>
    <w:rsid w:val="000B2C7B"/>
    <w:rsid w:val="000B4F4A"/>
    <w:rsid w:val="000C029A"/>
    <w:rsid w:val="000C153B"/>
    <w:rsid w:val="000C30CA"/>
    <w:rsid w:val="000C5220"/>
    <w:rsid w:val="000C693E"/>
    <w:rsid w:val="000D0DF7"/>
    <w:rsid w:val="000D15DE"/>
    <w:rsid w:val="000D5394"/>
    <w:rsid w:val="000E55F0"/>
    <w:rsid w:val="000E77EE"/>
    <w:rsid w:val="000F769B"/>
    <w:rsid w:val="001068FA"/>
    <w:rsid w:val="00110AE9"/>
    <w:rsid w:val="001149A9"/>
    <w:rsid w:val="00116EEF"/>
    <w:rsid w:val="0011775C"/>
    <w:rsid w:val="00120932"/>
    <w:rsid w:val="001212EF"/>
    <w:rsid w:val="001235AE"/>
    <w:rsid w:val="00124CC8"/>
    <w:rsid w:val="00125F1F"/>
    <w:rsid w:val="00126C6A"/>
    <w:rsid w:val="001271D3"/>
    <w:rsid w:val="00127752"/>
    <w:rsid w:val="00127CA8"/>
    <w:rsid w:val="001319CD"/>
    <w:rsid w:val="001331D8"/>
    <w:rsid w:val="00134E07"/>
    <w:rsid w:val="00136FF2"/>
    <w:rsid w:val="00137F92"/>
    <w:rsid w:val="00150F32"/>
    <w:rsid w:val="001516B3"/>
    <w:rsid w:val="0015587D"/>
    <w:rsid w:val="001571D2"/>
    <w:rsid w:val="001605AB"/>
    <w:rsid w:val="00163668"/>
    <w:rsid w:val="00171DB5"/>
    <w:rsid w:val="00176866"/>
    <w:rsid w:val="00183299"/>
    <w:rsid w:val="0019561E"/>
    <w:rsid w:val="00197282"/>
    <w:rsid w:val="001A20BE"/>
    <w:rsid w:val="001A510C"/>
    <w:rsid w:val="001A94AC"/>
    <w:rsid w:val="001B1527"/>
    <w:rsid w:val="001B26E9"/>
    <w:rsid w:val="001B4973"/>
    <w:rsid w:val="001B5097"/>
    <w:rsid w:val="001C0DE8"/>
    <w:rsid w:val="001D121A"/>
    <w:rsid w:val="001E05C3"/>
    <w:rsid w:val="001E265B"/>
    <w:rsid w:val="001F3D0F"/>
    <w:rsid w:val="001F6E74"/>
    <w:rsid w:val="00205314"/>
    <w:rsid w:val="002071AC"/>
    <w:rsid w:val="00207E3E"/>
    <w:rsid w:val="0022596E"/>
    <w:rsid w:val="00227A81"/>
    <w:rsid w:val="00230C15"/>
    <w:rsid w:val="00233262"/>
    <w:rsid w:val="00234325"/>
    <w:rsid w:val="002352A9"/>
    <w:rsid w:val="002409FA"/>
    <w:rsid w:val="00245485"/>
    <w:rsid w:val="002552CF"/>
    <w:rsid w:val="00261541"/>
    <w:rsid w:val="00263246"/>
    <w:rsid w:val="00265021"/>
    <w:rsid w:val="00267999"/>
    <w:rsid w:val="00274EAE"/>
    <w:rsid w:val="002772E4"/>
    <w:rsid w:val="00285ADA"/>
    <w:rsid w:val="00286B92"/>
    <w:rsid w:val="00295BEC"/>
    <w:rsid w:val="002A1154"/>
    <w:rsid w:val="002A6400"/>
    <w:rsid w:val="002A6A6E"/>
    <w:rsid w:val="002B13EE"/>
    <w:rsid w:val="002B1B74"/>
    <w:rsid w:val="002B21B2"/>
    <w:rsid w:val="002B447F"/>
    <w:rsid w:val="002B61B6"/>
    <w:rsid w:val="002C0527"/>
    <w:rsid w:val="002C2055"/>
    <w:rsid w:val="002C3187"/>
    <w:rsid w:val="002C7697"/>
    <w:rsid w:val="002D19C3"/>
    <w:rsid w:val="002D240D"/>
    <w:rsid w:val="002D3817"/>
    <w:rsid w:val="002D50E9"/>
    <w:rsid w:val="002E54E7"/>
    <w:rsid w:val="002F190A"/>
    <w:rsid w:val="002F5122"/>
    <w:rsid w:val="002F7ACA"/>
    <w:rsid w:val="00302CB2"/>
    <w:rsid w:val="00304FC4"/>
    <w:rsid w:val="00311066"/>
    <w:rsid w:val="0031194A"/>
    <w:rsid w:val="00312961"/>
    <w:rsid w:val="00313AB2"/>
    <w:rsid w:val="003227B1"/>
    <w:rsid w:val="003334BB"/>
    <w:rsid w:val="0033375D"/>
    <w:rsid w:val="00337D96"/>
    <w:rsid w:val="00342363"/>
    <w:rsid w:val="003423BF"/>
    <w:rsid w:val="003459B7"/>
    <w:rsid w:val="0034751D"/>
    <w:rsid w:val="00351FA5"/>
    <w:rsid w:val="00351FEF"/>
    <w:rsid w:val="00363404"/>
    <w:rsid w:val="003648FF"/>
    <w:rsid w:val="0037125E"/>
    <w:rsid w:val="00374084"/>
    <w:rsid w:val="00380939"/>
    <w:rsid w:val="0038379D"/>
    <w:rsid w:val="0038759B"/>
    <w:rsid w:val="00394184"/>
    <w:rsid w:val="003A179D"/>
    <w:rsid w:val="003A2177"/>
    <w:rsid w:val="003A374F"/>
    <w:rsid w:val="003B1365"/>
    <w:rsid w:val="003B222C"/>
    <w:rsid w:val="003B2D43"/>
    <w:rsid w:val="003B3DA1"/>
    <w:rsid w:val="003B567C"/>
    <w:rsid w:val="003C0ECD"/>
    <w:rsid w:val="003C1D5C"/>
    <w:rsid w:val="003C2927"/>
    <w:rsid w:val="003D1375"/>
    <w:rsid w:val="003D3FF2"/>
    <w:rsid w:val="003D5AF4"/>
    <w:rsid w:val="003D6F1A"/>
    <w:rsid w:val="003E5DCD"/>
    <w:rsid w:val="003E75BA"/>
    <w:rsid w:val="003F3E20"/>
    <w:rsid w:val="003F4C26"/>
    <w:rsid w:val="003F6FF2"/>
    <w:rsid w:val="00401CBF"/>
    <w:rsid w:val="00406390"/>
    <w:rsid w:val="0041203D"/>
    <w:rsid w:val="004161B6"/>
    <w:rsid w:val="00416EB5"/>
    <w:rsid w:val="0042664D"/>
    <w:rsid w:val="00426C88"/>
    <w:rsid w:val="004272E6"/>
    <w:rsid w:val="0043133D"/>
    <w:rsid w:val="00433627"/>
    <w:rsid w:val="004336B7"/>
    <w:rsid w:val="0043431D"/>
    <w:rsid w:val="00437BD9"/>
    <w:rsid w:val="004476DC"/>
    <w:rsid w:val="00451637"/>
    <w:rsid w:val="00455EDD"/>
    <w:rsid w:val="00456017"/>
    <w:rsid w:val="00463062"/>
    <w:rsid w:val="00463876"/>
    <w:rsid w:val="004711B2"/>
    <w:rsid w:val="00476C1F"/>
    <w:rsid w:val="0047756B"/>
    <w:rsid w:val="00477AB9"/>
    <w:rsid w:val="00477E7E"/>
    <w:rsid w:val="004900F6"/>
    <w:rsid w:val="0049241C"/>
    <w:rsid w:val="00492B8C"/>
    <w:rsid w:val="00492ED0"/>
    <w:rsid w:val="0049689C"/>
    <w:rsid w:val="004A2238"/>
    <w:rsid w:val="004A743C"/>
    <w:rsid w:val="004B47F0"/>
    <w:rsid w:val="004B73F2"/>
    <w:rsid w:val="004C30F7"/>
    <w:rsid w:val="004C47BD"/>
    <w:rsid w:val="004C61EB"/>
    <w:rsid w:val="004D1114"/>
    <w:rsid w:val="004D5397"/>
    <w:rsid w:val="004D70DC"/>
    <w:rsid w:val="004D7E20"/>
    <w:rsid w:val="004E19E0"/>
    <w:rsid w:val="004E6159"/>
    <w:rsid w:val="004F4E90"/>
    <w:rsid w:val="004F4F1E"/>
    <w:rsid w:val="004F4FE9"/>
    <w:rsid w:val="004F7C52"/>
    <w:rsid w:val="004F7EB0"/>
    <w:rsid w:val="005023EF"/>
    <w:rsid w:val="005066EE"/>
    <w:rsid w:val="00515DF6"/>
    <w:rsid w:val="005171B2"/>
    <w:rsid w:val="00527D3E"/>
    <w:rsid w:val="00533512"/>
    <w:rsid w:val="005363AC"/>
    <w:rsid w:val="00541CB6"/>
    <w:rsid w:val="00560F9A"/>
    <w:rsid w:val="00562AC0"/>
    <w:rsid w:val="00562D86"/>
    <w:rsid w:val="00563B18"/>
    <w:rsid w:val="00567050"/>
    <w:rsid w:val="0057034C"/>
    <w:rsid w:val="005703B1"/>
    <w:rsid w:val="0057798A"/>
    <w:rsid w:val="00580750"/>
    <w:rsid w:val="00581C42"/>
    <w:rsid w:val="0059301A"/>
    <w:rsid w:val="00594C24"/>
    <w:rsid w:val="005A48F9"/>
    <w:rsid w:val="005A59E7"/>
    <w:rsid w:val="005B1841"/>
    <w:rsid w:val="005B44B8"/>
    <w:rsid w:val="005B5970"/>
    <w:rsid w:val="005D2341"/>
    <w:rsid w:val="005E1EE1"/>
    <w:rsid w:val="005E5D8E"/>
    <w:rsid w:val="005E65C5"/>
    <w:rsid w:val="005E7E11"/>
    <w:rsid w:val="005F2739"/>
    <w:rsid w:val="005F6BB2"/>
    <w:rsid w:val="005F7671"/>
    <w:rsid w:val="005F7D0D"/>
    <w:rsid w:val="0060411F"/>
    <w:rsid w:val="0061208C"/>
    <w:rsid w:val="0062041C"/>
    <w:rsid w:val="006246DC"/>
    <w:rsid w:val="00630F3E"/>
    <w:rsid w:val="00631B9F"/>
    <w:rsid w:val="0063225C"/>
    <w:rsid w:val="006335B8"/>
    <w:rsid w:val="00634661"/>
    <w:rsid w:val="00640D28"/>
    <w:rsid w:val="00644710"/>
    <w:rsid w:val="006538CE"/>
    <w:rsid w:val="006710CB"/>
    <w:rsid w:val="00682E4C"/>
    <w:rsid w:val="00687667"/>
    <w:rsid w:val="00687B6B"/>
    <w:rsid w:val="00695BB9"/>
    <w:rsid w:val="006A20E9"/>
    <w:rsid w:val="006A3045"/>
    <w:rsid w:val="006A56EF"/>
    <w:rsid w:val="006A7E1D"/>
    <w:rsid w:val="006B0918"/>
    <w:rsid w:val="006B1583"/>
    <w:rsid w:val="006B6CA2"/>
    <w:rsid w:val="006B7936"/>
    <w:rsid w:val="006C2E60"/>
    <w:rsid w:val="006C4492"/>
    <w:rsid w:val="006C5ECF"/>
    <w:rsid w:val="006D008F"/>
    <w:rsid w:val="006D08F2"/>
    <w:rsid w:val="006D46CF"/>
    <w:rsid w:val="006E27A8"/>
    <w:rsid w:val="006F32DC"/>
    <w:rsid w:val="006F4F84"/>
    <w:rsid w:val="006F535C"/>
    <w:rsid w:val="00701771"/>
    <w:rsid w:val="007017B8"/>
    <w:rsid w:val="00705A62"/>
    <w:rsid w:val="0070698D"/>
    <w:rsid w:val="0071004A"/>
    <w:rsid w:val="007127DD"/>
    <w:rsid w:val="00714325"/>
    <w:rsid w:val="007225D4"/>
    <w:rsid w:val="00727FB6"/>
    <w:rsid w:val="00731C1C"/>
    <w:rsid w:val="00732F3B"/>
    <w:rsid w:val="00734822"/>
    <w:rsid w:val="00735C5F"/>
    <w:rsid w:val="0074152C"/>
    <w:rsid w:val="00743F6A"/>
    <w:rsid w:val="007469EF"/>
    <w:rsid w:val="00751ADD"/>
    <w:rsid w:val="0075380B"/>
    <w:rsid w:val="0075442F"/>
    <w:rsid w:val="007601CB"/>
    <w:rsid w:val="00763615"/>
    <w:rsid w:val="00766FEE"/>
    <w:rsid w:val="00767377"/>
    <w:rsid w:val="00767FE0"/>
    <w:rsid w:val="0077087D"/>
    <w:rsid w:val="00773C14"/>
    <w:rsid w:val="00775D6D"/>
    <w:rsid w:val="00776891"/>
    <w:rsid w:val="007817F5"/>
    <w:rsid w:val="00783A33"/>
    <w:rsid w:val="00785671"/>
    <w:rsid w:val="00795AE1"/>
    <w:rsid w:val="007966B6"/>
    <w:rsid w:val="007A1F0C"/>
    <w:rsid w:val="007A4ABF"/>
    <w:rsid w:val="007A5745"/>
    <w:rsid w:val="007B2988"/>
    <w:rsid w:val="007B5173"/>
    <w:rsid w:val="007C0D7D"/>
    <w:rsid w:val="007C7A81"/>
    <w:rsid w:val="007D014B"/>
    <w:rsid w:val="007D5F82"/>
    <w:rsid w:val="007D7D32"/>
    <w:rsid w:val="007D7E0C"/>
    <w:rsid w:val="007E04C2"/>
    <w:rsid w:val="007E1574"/>
    <w:rsid w:val="007E19EA"/>
    <w:rsid w:val="007F23DC"/>
    <w:rsid w:val="007F2E29"/>
    <w:rsid w:val="007F40CD"/>
    <w:rsid w:val="007F6276"/>
    <w:rsid w:val="007F7838"/>
    <w:rsid w:val="00807CA6"/>
    <w:rsid w:val="0081143A"/>
    <w:rsid w:val="00815DAA"/>
    <w:rsid w:val="00815E0B"/>
    <w:rsid w:val="0081632E"/>
    <w:rsid w:val="00816A68"/>
    <w:rsid w:val="00816A74"/>
    <w:rsid w:val="00816A98"/>
    <w:rsid w:val="008202C0"/>
    <w:rsid w:val="00820BDC"/>
    <w:rsid w:val="00820F4A"/>
    <w:rsid w:val="00823E67"/>
    <w:rsid w:val="00831769"/>
    <w:rsid w:val="00831A28"/>
    <w:rsid w:val="00832F8D"/>
    <w:rsid w:val="00835472"/>
    <w:rsid w:val="00836B8B"/>
    <w:rsid w:val="00845C07"/>
    <w:rsid w:val="00847084"/>
    <w:rsid w:val="00853223"/>
    <w:rsid w:val="00854E64"/>
    <w:rsid w:val="00857188"/>
    <w:rsid w:val="0085739E"/>
    <w:rsid w:val="00873798"/>
    <w:rsid w:val="00886DD3"/>
    <w:rsid w:val="00890B08"/>
    <w:rsid w:val="00896E6B"/>
    <w:rsid w:val="008A10E9"/>
    <w:rsid w:val="008A7AAD"/>
    <w:rsid w:val="008B0C25"/>
    <w:rsid w:val="008B30B4"/>
    <w:rsid w:val="008B53AC"/>
    <w:rsid w:val="008B6051"/>
    <w:rsid w:val="008C189A"/>
    <w:rsid w:val="008C5CF2"/>
    <w:rsid w:val="008C78B0"/>
    <w:rsid w:val="008E1A53"/>
    <w:rsid w:val="008E6FAA"/>
    <w:rsid w:val="008E7235"/>
    <w:rsid w:val="008E7F25"/>
    <w:rsid w:val="008F5958"/>
    <w:rsid w:val="008FB6D5"/>
    <w:rsid w:val="009111B5"/>
    <w:rsid w:val="00914963"/>
    <w:rsid w:val="009171CD"/>
    <w:rsid w:val="00920CAE"/>
    <w:rsid w:val="0092386B"/>
    <w:rsid w:val="00923CF8"/>
    <w:rsid w:val="009255AC"/>
    <w:rsid w:val="00925D88"/>
    <w:rsid w:val="009324D1"/>
    <w:rsid w:val="00937167"/>
    <w:rsid w:val="009413AE"/>
    <w:rsid w:val="00941C24"/>
    <w:rsid w:val="009434F8"/>
    <w:rsid w:val="00946CA2"/>
    <w:rsid w:val="00952154"/>
    <w:rsid w:val="00952E8E"/>
    <w:rsid w:val="00961B6F"/>
    <w:rsid w:val="0096282B"/>
    <w:rsid w:val="0097751C"/>
    <w:rsid w:val="00983C6B"/>
    <w:rsid w:val="00983CA2"/>
    <w:rsid w:val="00993E4D"/>
    <w:rsid w:val="00997021"/>
    <w:rsid w:val="0099715A"/>
    <w:rsid w:val="009A6162"/>
    <w:rsid w:val="009B1B0E"/>
    <w:rsid w:val="009B64BB"/>
    <w:rsid w:val="009B75CA"/>
    <w:rsid w:val="009B7AB9"/>
    <w:rsid w:val="009C33AF"/>
    <w:rsid w:val="009D312F"/>
    <w:rsid w:val="009D5345"/>
    <w:rsid w:val="009D7F4A"/>
    <w:rsid w:val="009E0F1F"/>
    <w:rsid w:val="009E2714"/>
    <w:rsid w:val="009E2B5A"/>
    <w:rsid w:val="009F09AA"/>
    <w:rsid w:val="009F6151"/>
    <w:rsid w:val="009F661C"/>
    <w:rsid w:val="00A13B9F"/>
    <w:rsid w:val="00A14721"/>
    <w:rsid w:val="00A15474"/>
    <w:rsid w:val="00A177D5"/>
    <w:rsid w:val="00A209F5"/>
    <w:rsid w:val="00A262D0"/>
    <w:rsid w:val="00A30580"/>
    <w:rsid w:val="00A35FC9"/>
    <w:rsid w:val="00A3697F"/>
    <w:rsid w:val="00A42A3D"/>
    <w:rsid w:val="00A52478"/>
    <w:rsid w:val="00A5453F"/>
    <w:rsid w:val="00A56450"/>
    <w:rsid w:val="00A56C0B"/>
    <w:rsid w:val="00A62B36"/>
    <w:rsid w:val="00A64FDB"/>
    <w:rsid w:val="00A71F03"/>
    <w:rsid w:val="00A7306B"/>
    <w:rsid w:val="00A73499"/>
    <w:rsid w:val="00A81DE9"/>
    <w:rsid w:val="00A851ED"/>
    <w:rsid w:val="00A85E5B"/>
    <w:rsid w:val="00A876C4"/>
    <w:rsid w:val="00A9174C"/>
    <w:rsid w:val="00A9215E"/>
    <w:rsid w:val="00A94021"/>
    <w:rsid w:val="00AA27DC"/>
    <w:rsid w:val="00AA6C0D"/>
    <w:rsid w:val="00AB1C79"/>
    <w:rsid w:val="00AB2540"/>
    <w:rsid w:val="00AB2ECE"/>
    <w:rsid w:val="00AB3C58"/>
    <w:rsid w:val="00AB47AC"/>
    <w:rsid w:val="00AB5171"/>
    <w:rsid w:val="00AB53CD"/>
    <w:rsid w:val="00AB6221"/>
    <w:rsid w:val="00AC5900"/>
    <w:rsid w:val="00AC6C75"/>
    <w:rsid w:val="00AD19DD"/>
    <w:rsid w:val="00AD4E1B"/>
    <w:rsid w:val="00AE222C"/>
    <w:rsid w:val="00AE5C5E"/>
    <w:rsid w:val="00AE5EEA"/>
    <w:rsid w:val="00AE622B"/>
    <w:rsid w:val="00AE6F30"/>
    <w:rsid w:val="00AE7E7C"/>
    <w:rsid w:val="00AF0AE5"/>
    <w:rsid w:val="00AF1723"/>
    <w:rsid w:val="00AF4848"/>
    <w:rsid w:val="00AF6504"/>
    <w:rsid w:val="00B04677"/>
    <w:rsid w:val="00B057A6"/>
    <w:rsid w:val="00B07527"/>
    <w:rsid w:val="00B13C13"/>
    <w:rsid w:val="00B155FA"/>
    <w:rsid w:val="00B17FAE"/>
    <w:rsid w:val="00B20FA3"/>
    <w:rsid w:val="00B40A6D"/>
    <w:rsid w:val="00B568D2"/>
    <w:rsid w:val="00B57102"/>
    <w:rsid w:val="00B6073A"/>
    <w:rsid w:val="00B61582"/>
    <w:rsid w:val="00B61861"/>
    <w:rsid w:val="00B67EF6"/>
    <w:rsid w:val="00B71849"/>
    <w:rsid w:val="00B72AC6"/>
    <w:rsid w:val="00B738B4"/>
    <w:rsid w:val="00B85430"/>
    <w:rsid w:val="00B91AEF"/>
    <w:rsid w:val="00BA0D91"/>
    <w:rsid w:val="00BA56D8"/>
    <w:rsid w:val="00BB2421"/>
    <w:rsid w:val="00BB2E83"/>
    <w:rsid w:val="00BB4213"/>
    <w:rsid w:val="00BC084E"/>
    <w:rsid w:val="00BC2C78"/>
    <w:rsid w:val="00BD2C5F"/>
    <w:rsid w:val="00BD5FDC"/>
    <w:rsid w:val="00BD64BF"/>
    <w:rsid w:val="00BE5BEE"/>
    <w:rsid w:val="00BF0C4D"/>
    <w:rsid w:val="00C027DC"/>
    <w:rsid w:val="00C06C7C"/>
    <w:rsid w:val="00C1032C"/>
    <w:rsid w:val="00C1039C"/>
    <w:rsid w:val="00C12711"/>
    <w:rsid w:val="00C14B25"/>
    <w:rsid w:val="00C16BE8"/>
    <w:rsid w:val="00C17F4E"/>
    <w:rsid w:val="00C26ECF"/>
    <w:rsid w:val="00C330C3"/>
    <w:rsid w:val="00C37B29"/>
    <w:rsid w:val="00C4246D"/>
    <w:rsid w:val="00C462D4"/>
    <w:rsid w:val="00C536F3"/>
    <w:rsid w:val="00C542D7"/>
    <w:rsid w:val="00C54627"/>
    <w:rsid w:val="00C60B64"/>
    <w:rsid w:val="00C71D19"/>
    <w:rsid w:val="00C73FDA"/>
    <w:rsid w:val="00C86A57"/>
    <w:rsid w:val="00C90578"/>
    <w:rsid w:val="00CA64A2"/>
    <w:rsid w:val="00CB131F"/>
    <w:rsid w:val="00CB5AF8"/>
    <w:rsid w:val="00CB74E2"/>
    <w:rsid w:val="00CC00E6"/>
    <w:rsid w:val="00CC01A2"/>
    <w:rsid w:val="00CC1EB2"/>
    <w:rsid w:val="00CC2E04"/>
    <w:rsid w:val="00CC3921"/>
    <w:rsid w:val="00CD0CAA"/>
    <w:rsid w:val="00CD4B21"/>
    <w:rsid w:val="00CE49F6"/>
    <w:rsid w:val="00CE5C67"/>
    <w:rsid w:val="00CF188C"/>
    <w:rsid w:val="00CF6B32"/>
    <w:rsid w:val="00D058B4"/>
    <w:rsid w:val="00D05DE4"/>
    <w:rsid w:val="00D113F4"/>
    <w:rsid w:val="00D1646F"/>
    <w:rsid w:val="00D20983"/>
    <w:rsid w:val="00D21443"/>
    <w:rsid w:val="00D225AF"/>
    <w:rsid w:val="00D37AD3"/>
    <w:rsid w:val="00D46219"/>
    <w:rsid w:val="00D5647B"/>
    <w:rsid w:val="00D600E3"/>
    <w:rsid w:val="00D651B7"/>
    <w:rsid w:val="00D67F71"/>
    <w:rsid w:val="00D73E99"/>
    <w:rsid w:val="00D7439E"/>
    <w:rsid w:val="00D76D06"/>
    <w:rsid w:val="00D77798"/>
    <w:rsid w:val="00D83984"/>
    <w:rsid w:val="00D90C34"/>
    <w:rsid w:val="00D93906"/>
    <w:rsid w:val="00D94625"/>
    <w:rsid w:val="00D97793"/>
    <w:rsid w:val="00DA0E6D"/>
    <w:rsid w:val="00DA16CC"/>
    <w:rsid w:val="00DA1CD2"/>
    <w:rsid w:val="00DA2D63"/>
    <w:rsid w:val="00DA3A45"/>
    <w:rsid w:val="00DA51AC"/>
    <w:rsid w:val="00DB053A"/>
    <w:rsid w:val="00DB1D69"/>
    <w:rsid w:val="00DB4A78"/>
    <w:rsid w:val="00DB6DDA"/>
    <w:rsid w:val="00DC07FA"/>
    <w:rsid w:val="00DC5AFE"/>
    <w:rsid w:val="00DC6289"/>
    <w:rsid w:val="00DD05C0"/>
    <w:rsid w:val="00DD6585"/>
    <w:rsid w:val="00DE114E"/>
    <w:rsid w:val="00DE73F0"/>
    <w:rsid w:val="00DE7BAC"/>
    <w:rsid w:val="00DF024F"/>
    <w:rsid w:val="00DF4A4F"/>
    <w:rsid w:val="00E0317B"/>
    <w:rsid w:val="00E03594"/>
    <w:rsid w:val="00E076B0"/>
    <w:rsid w:val="00E114EE"/>
    <w:rsid w:val="00E11D92"/>
    <w:rsid w:val="00E14195"/>
    <w:rsid w:val="00E14485"/>
    <w:rsid w:val="00E22D3E"/>
    <w:rsid w:val="00E23342"/>
    <w:rsid w:val="00E277DA"/>
    <w:rsid w:val="00E353DD"/>
    <w:rsid w:val="00E445C9"/>
    <w:rsid w:val="00E53390"/>
    <w:rsid w:val="00E57EFD"/>
    <w:rsid w:val="00E67608"/>
    <w:rsid w:val="00E701FE"/>
    <w:rsid w:val="00E80EB1"/>
    <w:rsid w:val="00E8139A"/>
    <w:rsid w:val="00E813AD"/>
    <w:rsid w:val="00E818F9"/>
    <w:rsid w:val="00E84DCD"/>
    <w:rsid w:val="00E90214"/>
    <w:rsid w:val="00E90F9C"/>
    <w:rsid w:val="00E9268F"/>
    <w:rsid w:val="00E92DD5"/>
    <w:rsid w:val="00E93D0D"/>
    <w:rsid w:val="00E96B76"/>
    <w:rsid w:val="00E96D4E"/>
    <w:rsid w:val="00E9718E"/>
    <w:rsid w:val="00EA122D"/>
    <w:rsid w:val="00EA2E3A"/>
    <w:rsid w:val="00EA4CBA"/>
    <w:rsid w:val="00EB0E14"/>
    <w:rsid w:val="00EB184E"/>
    <w:rsid w:val="00EB26C2"/>
    <w:rsid w:val="00EB4FB3"/>
    <w:rsid w:val="00EB6FD6"/>
    <w:rsid w:val="00EC30E8"/>
    <w:rsid w:val="00ED1230"/>
    <w:rsid w:val="00ED283F"/>
    <w:rsid w:val="00ED2966"/>
    <w:rsid w:val="00ED34C4"/>
    <w:rsid w:val="00ED6BA1"/>
    <w:rsid w:val="00ED6FDC"/>
    <w:rsid w:val="00EF0655"/>
    <w:rsid w:val="00F02203"/>
    <w:rsid w:val="00F0374D"/>
    <w:rsid w:val="00F05DCD"/>
    <w:rsid w:val="00F05F14"/>
    <w:rsid w:val="00F13376"/>
    <w:rsid w:val="00F15071"/>
    <w:rsid w:val="00F15804"/>
    <w:rsid w:val="00F170F3"/>
    <w:rsid w:val="00F203E6"/>
    <w:rsid w:val="00F21EAE"/>
    <w:rsid w:val="00F27B50"/>
    <w:rsid w:val="00F30F95"/>
    <w:rsid w:val="00F335DB"/>
    <w:rsid w:val="00F374DE"/>
    <w:rsid w:val="00F42C1C"/>
    <w:rsid w:val="00F445E7"/>
    <w:rsid w:val="00F56BA9"/>
    <w:rsid w:val="00F60532"/>
    <w:rsid w:val="00F623D3"/>
    <w:rsid w:val="00F65B20"/>
    <w:rsid w:val="00F76391"/>
    <w:rsid w:val="00F776A7"/>
    <w:rsid w:val="00F811A9"/>
    <w:rsid w:val="00F81A76"/>
    <w:rsid w:val="00F83ECB"/>
    <w:rsid w:val="00F85E69"/>
    <w:rsid w:val="00F86EED"/>
    <w:rsid w:val="00F90AD6"/>
    <w:rsid w:val="00F91583"/>
    <w:rsid w:val="00F91C7B"/>
    <w:rsid w:val="00F94EB0"/>
    <w:rsid w:val="00F95F1D"/>
    <w:rsid w:val="00F96137"/>
    <w:rsid w:val="00FA0DD2"/>
    <w:rsid w:val="00FA1607"/>
    <w:rsid w:val="00FA7035"/>
    <w:rsid w:val="00FB69E8"/>
    <w:rsid w:val="00FC0BBB"/>
    <w:rsid w:val="00FC2569"/>
    <w:rsid w:val="00FC60CA"/>
    <w:rsid w:val="00FD5A86"/>
    <w:rsid w:val="00FD5FDE"/>
    <w:rsid w:val="00FD7915"/>
    <w:rsid w:val="00FD7D17"/>
    <w:rsid w:val="00FE12A0"/>
    <w:rsid w:val="00FE28B7"/>
    <w:rsid w:val="00FE428F"/>
    <w:rsid w:val="00FE6355"/>
    <w:rsid w:val="00FF0886"/>
    <w:rsid w:val="00FF17A8"/>
    <w:rsid w:val="011801DF"/>
    <w:rsid w:val="01707077"/>
    <w:rsid w:val="018B935F"/>
    <w:rsid w:val="01C2B148"/>
    <w:rsid w:val="01C764A7"/>
    <w:rsid w:val="01D63EA2"/>
    <w:rsid w:val="024400AA"/>
    <w:rsid w:val="02445A41"/>
    <w:rsid w:val="0272475B"/>
    <w:rsid w:val="02F87C46"/>
    <w:rsid w:val="0310F551"/>
    <w:rsid w:val="031CDB62"/>
    <w:rsid w:val="0330CE3F"/>
    <w:rsid w:val="033FCA21"/>
    <w:rsid w:val="035CEC8C"/>
    <w:rsid w:val="0369EEE8"/>
    <w:rsid w:val="03BD72A6"/>
    <w:rsid w:val="041FAF9E"/>
    <w:rsid w:val="042BD007"/>
    <w:rsid w:val="043CCC3C"/>
    <w:rsid w:val="04514E31"/>
    <w:rsid w:val="04545A7F"/>
    <w:rsid w:val="04887BD6"/>
    <w:rsid w:val="049241E7"/>
    <w:rsid w:val="04AFC84B"/>
    <w:rsid w:val="04D6C345"/>
    <w:rsid w:val="04E7515C"/>
    <w:rsid w:val="05096FBA"/>
    <w:rsid w:val="052328CB"/>
    <w:rsid w:val="0560CAD2"/>
    <w:rsid w:val="057BA95E"/>
    <w:rsid w:val="057EDAAA"/>
    <w:rsid w:val="05CD4AD7"/>
    <w:rsid w:val="05E26855"/>
    <w:rsid w:val="05E68EF4"/>
    <w:rsid w:val="05F5D376"/>
    <w:rsid w:val="063A2093"/>
    <w:rsid w:val="0676C3F8"/>
    <w:rsid w:val="06901346"/>
    <w:rsid w:val="06F28C1F"/>
    <w:rsid w:val="0721607D"/>
    <w:rsid w:val="0749405B"/>
    <w:rsid w:val="075A88EF"/>
    <w:rsid w:val="0768FE38"/>
    <w:rsid w:val="07A82853"/>
    <w:rsid w:val="07AD21A9"/>
    <w:rsid w:val="07F375AE"/>
    <w:rsid w:val="07F9BE64"/>
    <w:rsid w:val="0808980F"/>
    <w:rsid w:val="0844EC97"/>
    <w:rsid w:val="088C2C1F"/>
    <w:rsid w:val="08998E92"/>
    <w:rsid w:val="08B68F64"/>
    <w:rsid w:val="08DAAD24"/>
    <w:rsid w:val="08E7C005"/>
    <w:rsid w:val="08FFDFC7"/>
    <w:rsid w:val="09287130"/>
    <w:rsid w:val="0935D4AC"/>
    <w:rsid w:val="093B3450"/>
    <w:rsid w:val="0964393E"/>
    <w:rsid w:val="0982D0FE"/>
    <w:rsid w:val="09856F46"/>
    <w:rsid w:val="09CB5B45"/>
    <w:rsid w:val="09F50B26"/>
    <w:rsid w:val="0A260F43"/>
    <w:rsid w:val="0AA13270"/>
    <w:rsid w:val="0ABD1891"/>
    <w:rsid w:val="0AC0DD09"/>
    <w:rsid w:val="0ADEF119"/>
    <w:rsid w:val="0AF4B1DC"/>
    <w:rsid w:val="0B26AFCC"/>
    <w:rsid w:val="0B26D996"/>
    <w:rsid w:val="0B2CBDF3"/>
    <w:rsid w:val="0B80E645"/>
    <w:rsid w:val="0B9BDEFB"/>
    <w:rsid w:val="0BF47BAE"/>
    <w:rsid w:val="0C129630"/>
    <w:rsid w:val="0C729493"/>
    <w:rsid w:val="0C80F469"/>
    <w:rsid w:val="0CA4B022"/>
    <w:rsid w:val="0CA4D1F1"/>
    <w:rsid w:val="0CCF887E"/>
    <w:rsid w:val="0CDA098F"/>
    <w:rsid w:val="0CDCB811"/>
    <w:rsid w:val="0D201074"/>
    <w:rsid w:val="0D3EED6F"/>
    <w:rsid w:val="0D990B20"/>
    <w:rsid w:val="0DAD5EC8"/>
    <w:rsid w:val="0DC9DE89"/>
    <w:rsid w:val="0E0DB91B"/>
    <w:rsid w:val="0E103EA4"/>
    <w:rsid w:val="0E13B04D"/>
    <w:rsid w:val="0E41F48F"/>
    <w:rsid w:val="0E6B2229"/>
    <w:rsid w:val="0E7EEF9B"/>
    <w:rsid w:val="0EA461AE"/>
    <w:rsid w:val="0EA86E5E"/>
    <w:rsid w:val="0EAFDC2D"/>
    <w:rsid w:val="0F07CBB5"/>
    <w:rsid w:val="0F428FD1"/>
    <w:rsid w:val="0FABAD0E"/>
    <w:rsid w:val="0FDA2BF2"/>
    <w:rsid w:val="0FF4A4E4"/>
    <w:rsid w:val="1034F595"/>
    <w:rsid w:val="10389333"/>
    <w:rsid w:val="1045CFC1"/>
    <w:rsid w:val="1047E2B0"/>
    <w:rsid w:val="104DA38C"/>
    <w:rsid w:val="1070E824"/>
    <w:rsid w:val="109A8A5D"/>
    <w:rsid w:val="10AAC58B"/>
    <w:rsid w:val="10AF502E"/>
    <w:rsid w:val="10D304C6"/>
    <w:rsid w:val="10E55E65"/>
    <w:rsid w:val="11004C9B"/>
    <w:rsid w:val="110B76EE"/>
    <w:rsid w:val="11219D99"/>
    <w:rsid w:val="114267F1"/>
    <w:rsid w:val="114786C9"/>
    <w:rsid w:val="115A5E06"/>
    <w:rsid w:val="1170F94D"/>
    <w:rsid w:val="1176D318"/>
    <w:rsid w:val="11E35B1C"/>
    <w:rsid w:val="1213583B"/>
    <w:rsid w:val="12268E36"/>
    <w:rsid w:val="123C5219"/>
    <w:rsid w:val="1248C2E7"/>
    <w:rsid w:val="125CE799"/>
    <w:rsid w:val="126DE0A4"/>
    <w:rsid w:val="126E2620"/>
    <w:rsid w:val="127929D6"/>
    <w:rsid w:val="12A3D028"/>
    <w:rsid w:val="12AACE32"/>
    <w:rsid w:val="12CB83FE"/>
    <w:rsid w:val="12CE3B7C"/>
    <w:rsid w:val="13022196"/>
    <w:rsid w:val="131C07E1"/>
    <w:rsid w:val="13233ADE"/>
    <w:rsid w:val="1362D2C7"/>
    <w:rsid w:val="13946225"/>
    <w:rsid w:val="13B8F096"/>
    <w:rsid w:val="13F9B9FF"/>
    <w:rsid w:val="141B5508"/>
    <w:rsid w:val="1420F6BA"/>
    <w:rsid w:val="1479C4F6"/>
    <w:rsid w:val="148AB8D2"/>
    <w:rsid w:val="14AFC106"/>
    <w:rsid w:val="14B0C5DD"/>
    <w:rsid w:val="14D919B2"/>
    <w:rsid w:val="152C7E4F"/>
    <w:rsid w:val="152F0B31"/>
    <w:rsid w:val="1538E9B8"/>
    <w:rsid w:val="15735AC0"/>
    <w:rsid w:val="157A2A2B"/>
    <w:rsid w:val="15BAE41E"/>
    <w:rsid w:val="1630EA27"/>
    <w:rsid w:val="16349658"/>
    <w:rsid w:val="16756C86"/>
    <w:rsid w:val="1686DA43"/>
    <w:rsid w:val="16E9FFBA"/>
    <w:rsid w:val="174BFDED"/>
    <w:rsid w:val="17569083"/>
    <w:rsid w:val="177F6E2C"/>
    <w:rsid w:val="17CE5F26"/>
    <w:rsid w:val="17E357BE"/>
    <w:rsid w:val="1849F948"/>
    <w:rsid w:val="18619DBF"/>
    <w:rsid w:val="18727AD3"/>
    <w:rsid w:val="1888854D"/>
    <w:rsid w:val="18B37304"/>
    <w:rsid w:val="18EB16D3"/>
    <w:rsid w:val="18F1C3B5"/>
    <w:rsid w:val="19312A7C"/>
    <w:rsid w:val="19493C5E"/>
    <w:rsid w:val="198133E3"/>
    <w:rsid w:val="198BA6E2"/>
    <w:rsid w:val="19DFECC9"/>
    <w:rsid w:val="1A132740"/>
    <w:rsid w:val="1A2EF365"/>
    <w:rsid w:val="1AA7CB88"/>
    <w:rsid w:val="1AD1F63E"/>
    <w:rsid w:val="1AEEAAC7"/>
    <w:rsid w:val="1B238B28"/>
    <w:rsid w:val="1B582A41"/>
    <w:rsid w:val="1B7EAB71"/>
    <w:rsid w:val="1B9F740A"/>
    <w:rsid w:val="1C0B1BF1"/>
    <w:rsid w:val="1C1689D3"/>
    <w:rsid w:val="1C7DC294"/>
    <w:rsid w:val="1C8102A3"/>
    <w:rsid w:val="1C867D7F"/>
    <w:rsid w:val="1D482711"/>
    <w:rsid w:val="1D5D2440"/>
    <w:rsid w:val="1D90E708"/>
    <w:rsid w:val="1DC1DD0C"/>
    <w:rsid w:val="1E1E1678"/>
    <w:rsid w:val="1E38466A"/>
    <w:rsid w:val="1E9B715C"/>
    <w:rsid w:val="1ED299EF"/>
    <w:rsid w:val="1EE7FDD4"/>
    <w:rsid w:val="1F3C0CD2"/>
    <w:rsid w:val="1F4C83E6"/>
    <w:rsid w:val="1F632503"/>
    <w:rsid w:val="1F6674A6"/>
    <w:rsid w:val="1F7B2554"/>
    <w:rsid w:val="1FB60BBD"/>
    <w:rsid w:val="1FE05400"/>
    <w:rsid w:val="1FE7DD89"/>
    <w:rsid w:val="1FEA9D09"/>
    <w:rsid w:val="1FEC4597"/>
    <w:rsid w:val="204600AC"/>
    <w:rsid w:val="2067862D"/>
    <w:rsid w:val="2072E52D"/>
    <w:rsid w:val="20D96448"/>
    <w:rsid w:val="20E9280E"/>
    <w:rsid w:val="20F96B10"/>
    <w:rsid w:val="2102720B"/>
    <w:rsid w:val="212900B5"/>
    <w:rsid w:val="213078DE"/>
    <w:rsid w:val="21309D02"/>
    <w:rsid w:val="214CDBF0"/>
    <w:rsid w:val="21B2CB1A"/>
    <w:rsid w:val="21F682EE"/>
    <w:rsid w:val="223FC85D"/>
    <w:rsid w:val="224CF4C7"/>
    <w:rsid w:val="22572948"/>
    <w:rsid w:val="22938FEC"/>
    <w:rsid w:val="229AC22C"/>
    <w:rsid w:val="229FDB28"/>
    <w:rsid w:val="22B57E77"/>
    <w:rsid w:val="22B9437B"/>
    <w:rsid w:val="233DCA4D"/>
    <w:rsid w:val="234B7837"/>
    <w:rsid w:val="234C7AC0"/>
    <w:rsid w:val="23A3F23E"/>
    <w:rsid w:val="23BD0F92"/>
    <w:rsid w:val="23BECEB2"/>
    <w:rsid w:val="241CE0DA"/>
    <w:rsid w:val="24201384"/>
    <w:rsid w:val="24488E4D"/>
    <w:rsid w:val="24895789"/>
    <w:rsid w:val="2499AD8A"/>
    <w:rsid w:val="24CA719A"/>
    <w:rsid w:val="24E6B9C8"/>
    <w:rsid w:val="24F29936"/>
    <w:rsid w:val="24FB8BDA"/>
    <w:rsid w:val="253524EB"/>
    <w:rsid w:val="254519B5"/>
    <w:rsid w:val="255DA7CF"/>
    <w:rsid w:val="2588C470"/>
    <w:rsid w:val="25DB365A"/>
    <w:rsid w:val="25E806FD"/>
    <w:rsid w:val="2607561D"/>
    <w:rsid w:val="261250E3"/>
    <w:rsid w:val="26158142"/>
    <w:rsid w:val="2638C56B"/>
    <w:rsid w:val="269752F6"/>
    <w:rsid w:val="26A96174"/>
    <w:rsid w:val="26E15908"/>
    <w:rsid w:val="26E56D88"/>
    <w:rsid w:val="26F750E8"/>
    <w:rsid w:val="27FAE4BD"/>
    <w:rsid w:val="282E7358"/>
    <w:rsid w:val="28912B53"/>
    <w:rsid w:val="289DC3F5"/>
    <w:rsid w:val="28A67604"/>
    <w:rsid w:val="28EAA7A3"/>
    <w:rsid w:val="28F5EE6F"/>
    <w:rsid w:val="2921A6B8"/>
    <w:rsid w:val="292F41CD"/>
    <w:rsid w:val="2946D50E"/>
    <w:rsid w:val="295983CA"/>
    <w:rsid w:val="299ABC1B"/>
    <w:rsid w:val="2A17F75F"/>
    <w:rsid w:val="2A2FB688"/>
    <w:rsid w:val="2A4282D3"/>
    <w:rsid w:val="2A7F131A"/>
    <w:rsid w:val="2A9C22F0"/>
    <w:rsid w:val="2AB01563"/>
    <w:rsid w:val="2B114D8B"/>
    <w:rsid w:val="2B5A7720"/>
    <w:rsid w:val="2B6908F5"/>
    <w:rsid w:val="2B745365"/>
    <w:rsid w:val="2BAFFA97"/>
    <w:rsid w:val="2BB998B5"/>
    <w:rsid w:val="2BCE3201"/>
    <w:rsid w:val="2BDC1DFF"/>
    <w:rsid w:val="2C000BD1"/>
    <w:rsid w:val="2C2341F6"/>
    <w:rsid w:val="2CC3E348"/>
    <w:rsid w:val="2D374204"/>
    <w:rsid w:val="2D37FD2D"/>
    <w:rsid w:val="2D4E26EA"/>
    <w:rsid w:val="2D54F565"/>
    <w:rsid w:val="2D69EBE6"/>
    <w:rsid w:val="2D813049"/>
    <w:rsid w:val="2DB9DC83"/>
    <w:rsid w:val="2DC377F1"/>
    <w:rsid w:val="2DD92B15"/>
    <w:rsid w:val="2DFDC516"/>
    <w:rsid w:val="2E11CE31"/>
    <w:rsid w:val="2E248A6B"/>
    <w:rsid w:val="2E6D8D02"/>
    <w:rsid w:val="2EA840E1"/>
    <w:rsid w:val="2EB81A1B"/>
    <w:rsid w:val="2F18C8B8"/>
    <w:rsid w:val="2F98AB98"/>
    <w:rsid w:val="2FE532AD"/>
    <w:rsid w:val="300C7060"/>
    <w:rsid w:val="302E84A9"/>
    <w:rsid w:val="303D821B"/>
    <w:rsid w:val="303F1A58"/>
    <w:rsid w:val="305B74E3"/>
    <w:rsid w:val="30BAA762"/>
    <w:rsid w:val="30C9F87A"/>
    <w:rsid w:val="30D8D7B3"/>
    <w:rsid w:val="316085F5"/>
    <w:rsid w:val="31733C45"/>
    <w:rsid w:val="31810753"/>
    <w:rsid w:val="318F254A"/>
    <w:rsid w:val="31ED6C7F"/>
    <w:rsid w:val="31F41A50"/>
    <w:rsid w:val="31F5372C"/>
    <w:rsid w:val="31FB3435"/>
    <w:rsid w:val="320BF823"/>
    <w:rsid w:val="32510975"/>
    <w:rsid w:val="328DFCBE"/>
    <w:rsid w:val="32A1CD39"/>
    <w:rsid w:val="32CC88FB"/>
    <w:rsid w:val="32DAA0DC"/>
    <w:rsid w:val="3301799D"/>
    <w:rsid w:val="33099243"/>
    <w:rsid w:val="33123A4E"/>
    <w:rsid w:val="3336B264"/>
    <w:rsid w:val="33435148"/>
    <w:rsid w:val="335F7E0B"/>
    <w:rsid w:val="3396BD07"/>
    <w:rsid w:val="33A1FE32"/>
    <w:rsid w:val="33C3EBE6"/>
    <w:rsid w:val="33C8973F"/>
    <w:rsid w:val="33D0FE61"/>
    <w:rsid w:val="344B0E42"/>
    <w:rsid w:val="347BE2C8"/>
    <w:rsid w:val="349CD4AF"/>
    <w:rsid w:val="34C6940B"/>
    <w:rsid w:val="34CE04CB"/>
    <w:rsid w:val="34E4C107"/>
    <w:rsid w:val="34F50DD6"/>
    <w:rsid w:val="358587BC"/>
    <w:rsid w:val="35CDA758"/>
    <w:rsid w:val="35E8F48E"/>
    <w:rsid w:val="35F07244"/>
    <w:rsid w:val="36162626"/>
    <w:rsid w:val="3650DF36"/>
    <w:rsid w:val="36676BD2"/>
    <w:rsid w:val="36C155D1"/>
    <w:rsid w:val="36CD4E78"/>
    <w:rsid w:val="36FB7028"/>
    <w:rsid w:val="371CD31A"/>
    <w:rsid w:val="37246A6F"/>
    <w:rsid w:val="3744FBE4"/>
    <w:rsid w:val="3746D29B"/>
    <w:rsid w:val="375E508A"/>
    <w:rsid w:val="37B6CCB7"/>
    <w:rsid w:val="37BFD2FB"/>
    <w:rsid w:val="37BFFEBD"/>
    <w:rsid w:val="37F2F024"/>
    <w:rsid w:val="3802FB70"/>
    <w:rsid w:val="380F546C"/>
    <w:rsid w:val="38585380"/>
    <w:rsid w:val="38958D14"/>
    <w:rsid w:val="38A039B6"/>
    <w:rsid w:val="39060378"/>
    <w:rsid w:val="393ECA56"/>
    <w:rsid w:val="39458BD6"/>
    <w:rsid w:val="3A16E0A2"/>
    <w:rsid w:val="3A4E7F71"/>
    <w:rsid w:val="3AC0CB7C"/>
    <w:rsid w:val="3B18B5F6"/>
    <w:rsid w:val="3B19B5D7"/>
    <w:rsid w:val="3B30A88D"/>
    <w:rsid w:val="3B3A9D1E"/>
    <w:rsid w:val="3B4BB3DC"/>
    <w:rsid w:val="3BCB0B94"/>
    <w:rsid w:val="3BF11EA1"/>
    <w:rsid w:val="3BF13993"/>
    <w:rsid w:val="3C1D79FE"/>
    <w:rsid w:val="3C447A64"/>
    <w:rsid w:val="3C5CC1F9"/>
    <w:rsid w:val="3C6CF0EB"/>
    <w:rsid w:val="3CB1A5FA"/>
    <w:rsid w:val="3CD22522"/>
    <w:rsid w:val="3CE1D406"/>
    <w:rsid w:val="3D50B43A"/>
    <w:rsid w:val="3D62F0A8"/>
    <w:rsid w:val="3D661823"/>
    <w:rsid w:val="3D793255"/>
    <w:rsid w:val="3DC4C04B"/>
    <w:rsid w:val="3DC85D8C"/>
    <w:rsid w:val="3E1CAB52"/>
    <w:rsid w:val="3E287255"/>
    <w:rsid w:val="3E52BC57"/>
    <w:rsid w:val="3E6D921B"/>
    <w:rsid w:val="3E96E4C2"/>
    <w:rsid w:val="3EA6928F"/>
    <w:rsid w:val="3EB27973"/>
    <w:rsid w:val="3EB4B626"/>
    <w:rsid w:val="3EE05ADD"/>
    <w:rsid w:val="3F411039"/>
    <w:rsid w:val="3F458FBC"/>
    <w:rsid w:val="3F710E95"/>
    <w:rsid w:val="3F9A2EF7"/>
    <w:rsid w:val="3FE3618E"/>
    <w:rsid w:val="3FF691E1"/>
    <w:rsid w:val="4015D0B7"/>
    <w:rsid w:val="403EDD1B"/>
    <w:rsid w:val="404750CE"/>
    <w:rsid w:val="40958089"/>
    <w:rsid w:val="40B7E908"/>
    <w:rsid w:val="40BA0DA5"/>
    <w:rsid w:val="40E82464"/>
    <w:rsid w:val="40E8676C"/>
    <w:rsid w:val="40F45F1A"/>
    <w:rsid w:val="41132A98"/>
    <w:rsid w:val="412E90A4"/>
    <w:rsid w:val="4179F2E5"/>
    <w:rsid w:val="419CE9F6"/>
    <w:rsid w:val="41AFBFF1"/>
    <w:rsid w:val="41F6A651"/>
    <w:rsid w:val="420EC62B"/>
    <w:rsid w:val="4273896C"/>
    <w:rsid w:val="428DAC50"/>
    <w:rsid w:val="42AFF20A"/>
    <w:rsid w:val="42EF7963"/>
    <w:rsid w:val="43321FE9"/>
    <w:rsid w:val="43729660"/>
    <w:rsid w:val="44094509"/>
    <w:rsid w:val="440D5C6C"/>
    <w:rsid w:val="44521937"/>
    <w:rsid w:val="447198EC"/>
    <w:rsid w:val="44B0C1EB"/>
    <w:rsid w:val="44BF97C7"/>
    <w:rsid w:val="44FDA91E"/>
    <w:rsid w:val="45345E8E"/>
    <w:rsid w:val="45B594D9"/>
    <w:rsid w:val="45CE6E54"/>
    <w:rsid w:val="45D78D45"/>
    <w:rsid w:val="45E1D3FA"/>
    <w:rsid w:val="4639031A"/>
    <w:rsid w:val="464083AD"/>
    <w:rsid w:val="46443E37"/>
    <w:rsid w:val="4651EB2F"/>
    <w:rsid w:val="466AEDE6"/>
    <w:rsid w:val="466D485A"/>
    <w:rsid w:val="468E4446"/>
    <w:rsid w:val="4692C55E"/>
    <w:rsid w:val="46BC7B7B"/>
    <w:rsid w:val="46BE47E3"/>
    <w:rsid w:val="4705B4EA"/>
    <w:rsid w:val="478116B2"/>
    <w:rsid w:val="47989C1A"/>
    <w:rsid w:val="47C5D122"/>
    <w:rsid w:val="47D09927"/>
    <w:rsid w:val="48181776"/>
    <w:rsid w:val="4841196E"/>
    <w:rsid w:val="48553BD0"/>
    <w:rsid w:val="48B776E4"/>
    <w:rsid w:val="48C7CA4E"/>
    <w:rsid w:val="48CC6520"/>
    <w:rsid w:val="4901C88A"/>
    <w:rsid w:val="490D2E27"/>
    <w:rsid w:val="4942BFB6"/>
    <w:rsid w:val="49469CA6"/>
    <w:rsid w:val="495CA63D"/>
    <w:rsid w:val="49645EE3"/>
    <w:rsid w:val="49BB0735"/>
    <w:rsid w:val="4A15764B"/>
    <w:rsid w:val="4A809208"/>
    <w:rsid w:val="4A917A5B"/>
    <w:rsid w:val="4A93008E"/>
    <w:rsid w:val="4AAB47DB"/>
    <w:rsid w:val="4AC56E80"/>
    <w:rsid w:val="4AF8B63F"/>
    <w:rsid w:val="4B0955D7"/>
    <w:rsid w:val="4B2D532F"/>
    <w:rsid w:val="4B3D7513"/>
    <w:rsid w:val="4B7F23D8"/>
    <w:rsid w:val="4B8BD1E6"/>
    <w:rsid w:val="4BCD12E4"/>
    <w:rsid w:val="4BF06355"/>
    <w:rsid w:val="4BF51CE0"/>
    <w:rsid w:val="4C76ED29"/>
    <w:rsid w:val="4C905050"/>
    <w:rsid w:val="4C9DA7D7"/>
    <w:rsid w:val="4CB89450"/>
    <w:rsid w:val="4D787E96"/>
    <w:rsid w:val="4D7F5DFB"/>
    <w:rsid w:val="4D8ED612"/>
    <w:rsid w:val="4D96C5F6"/>
    <w:rsid w:val="4D99A4DC"/>
    <w:rsid w:val="4DA5F00C"/>
    <w:rsid w:val="4DCA5E55"/>
    <w:rsid w:val="4DF015FF"/>
    <w:rsid w:val="4DF27159"/>
    <w:rsid w:val="4E0BC697"/>
    <w:rsid w:val="4E470F88"/>
    <w:rsid w:val="4E5BC8CC"/>
    <w:rsid w:val="4E5C656D"/>
    <w:rsid w:val="4E79719E"/>
    <w:rsid w:val="4EA58C91"/>
    <w:rsid w:val="4EAA7BD5"/>
    <w:rsid w:val="4EBCEDA8"/>
    <w:rsid w:val="4F16CC0A"/>
    <w:rsid w:val="4F35486C"/>
    <w:rsid w:val="4F5ABAF7"/>
    <w:rsid w:val="4FA62B7B"/>
    <w:rsid w:val="4FE44B65"/>
    <w:rsid w:val="5027D734"/>
    <w:rsid w:val="506CD904"/>
    <w:rsid w:val="50B71CA3"/>
    <w:rsid w:val="50BFCB2C"/>
    <w:rsid w:val="50F26947"/>
    <w:rsid w:val="50F2DAD3"/>
    <w:rsid w:val="50FF437F"/>
    <w:rsid w:val="5121D21F"/>
    <w:rsid w:val="513EBC6C"/>
    <w:rsid w:val="515CCE05"/>
    <w:rsid w:val="5161881A"/>
    <w:rsid w:val="51626328"/>
    <w:rsid w:val="51C070F6"/>
    <w:rsid w:val="51DAFA52"/>
    <w:rsid w:val="51EA5E3A"/>
    <w:rsid w:val="51FD3561"/>
    <w:rsid w:val="52201531"/>
    <w:rsid w:val="524132F0"/>
    <w:rsid w:val="528D4B80"/>
    <w:rsid w:val="52A910DA"/>
    <w:rsid w:val="52C12DFE"/>
    <w:rsid w:val="52D9ADE3"/>
    <w:rsid w:val="52DD82EE"/>
    <w:rsid w:val="53024E81"/>
    <w:rsid w:val="5347C394"/>
    <w:rsid w:val="536D2036"/>
    <w:rsid w:val="539B4D3B"/>
    <w:rsid w:val="53E7D19C"/>
    <w:rsid w:val="54212AF2"/>
    <w:rsid w:val="54277939"/>
    <w:rsid w:val="54566F34"/>
    <w:rsid w:val="547A498D"/>
    <w:rsid w:val="54C1B891"/>
    <w:rsid w:val="550FCD3A"/>
    <w:rsid w:val="551C0AA3"/>
    <w:rsid w:val="551E94AD"/>
    <w:rsid w:val="552D64B6"/>
    <w:rsid w:val="5531C50C"/>
    <w:rsid w:val="559C6EFD"/>
    <w:rsid w:val="55C5FC2E"/>
    <w:rsid w:val="56096066"/>
    <w:rsid w:val="5618AA3D"/>
    <w:rsid w:val="567CB384"/>
    <w:rsid w:val="568A24D4"/>
    <w:rsid w:val="56994844"/>
    <w:rsid w:val="56CD895A"/>
    <w:rsid w:val="56EDC597"/>
    <w:rsid w:val="571A210F"/>
    <w:rsid w:val="572D8859"/>
    <w:rsid w:val="5736DE73"/>
    <w:rsid w:val="57AAD496"/>
    <w:rsid w:val="57DA26A3"/>
    <w:rsid w:val="586FF385"/>
    <w:rsid w:val="5885081E"/>
    <w:rsid w:val="5895F7A4"/>
    <w:rsid w:val="58B0886B"/>
    <w:rsid w:val="58BC54C7"/>
    <w:rsid w:val="58C9C360"/>
    <w:rsid w:val="58DA6A23"/>
    <w:rsid w:val="58F56766"/>
    <w:rsid w:val="59345281"/>
    <w:rsid w:val="59681CE5"/>
    <w:rsid w:val="5971A284"/>
    <w:rsid w:val="597C39BF"/>
    <w:rsid w:val="59821FEA"/>
    <w:rsid w:val="598368AE"/>
    <w:rsid w:val="59CF99D1"/>
    <w:rsid w:val="59DD3868"/>
    <w:rsid w:val="59DECE69"/>
    <w:rsid w:val="59E6097A"/>
    <w:rsid w:val="59FF2FC3"/>
    <w:rsid w:val="5A1086F2"/>
    <w:rsid w:val="5A22C13B"/>
    <w:rsid w:val="5A322F91"/>
    <w:rsid w:val="5A6ACEC1"/>
    <w:rsid w:val="5A8CF88E"/>
    <w:rsid w:val="5A8DAFA8"/>
    <w:rsid w:val="5AC994B6"/>
    <w:rsid w:val="5AD80FB6"/>
    <w:rsid w:val="5ADA1C43"/>
    <w:rsid w:val="5ADDAF03"/>
    <w:rsid w:val="5AF9115F"/>
    <w:rsid w:val="5AFA1B0D"/>
    <w:rsid w:val="5B4B4499"/>
    <w:rsid w:val="5B5715B7"/>
    <w:rsid w:val="5B88028B"/>
    <w:rsid w:val="5C0659A7"/>
    <w:rsid w:val="5C3705D4"/>
    <w:rsid w:val="5C3B5DFB"/>
    <w:rsid w:val="5C47B4D1"/>
    <w:rsid w:val="5C71DD64"/>
    <w:rsid w:val="5C8039F6"/>
    <w:rsid w:val="5CB5B64D"/>
    <w:rsid w:val="5CD1A92C"/>
    <w:rsid w:val="5CE2D185"/>
    <w:rsid w:val="5D2D52FC"/>
    <w:rsid w:val="5D5386D9"/>
    <w:rsid w:val="5D5BFF6E"/>
    <w:rsid w:val="5D6999C0"/>
    <w:rsid w:val="5D988CF2"/>
    <w:rsid w:val="5D99653B"/>
    <w:rsid w:val="5DC93C21"/>
    <w:rsid w:val="5DDF6FF7"/>
    <w:rsid w:val="5DE4CBBA"/>
    <w:rsid w:val="5E013578"/>
    <w:rsid w:val="5E1D455B"/>
    <w:rsid w:val="5E479657"/>
    <w:rsid w:val="5ED4013E"/>
    <w:rsid w:val="5F0E1F66"/>
    <w:rsid w:val="5F72B87F"/>
    <w:rsid w:val="5F7B4403"/>
    <w:rsid w:val="5F8EC4A6"/>
    <w:rsid w:val="5F9D05D9"/>
    <w:rsid w:val="5FD29EF0"/>
    <w:rsid w:val="5FD57D05"/>
    <w:rsid w:val="5FD85396"/>
    <w:rsid w:val="5FD9220B"/>
    <w:rsid w:val="600A1BAB"/>
    <w:rsid w:val="6013BD56"/>
    <w:rsid w:val="603D9A09"/>
    <w:rsid w:val="609EE988"/>
    <w:rsid w:val="60A7E627"/>
    <w:rsid w:val="60D95399"/>
    <w:rsid w:val="60ECC6A6"/>
    <w:rsid w:val="61652A26"/>
    <w:rsid w:val="61920475"/>
    <w:rsid w:val="619969D3"/>
    <w:rsid w:val="61B3BEA6"/>
    <w:rsid w:val="61FB859A"/>
    <w:rsid w:val="62607DCA"/>
    <w:rsid w:val="628025A7"/>
    <w:rsid w:val="62CD3BE4"/>
    <w:rsid w:val="62E110CD"/>
    <w:rsid w:val="62F6FCB1"/>
    <w:rsid w:val="63056436"/>
    <w:rsid w:val="630F4CE3"/>
    <w:rsid w:val="630FE53E"/>
    <w:rsid w:val="6316F9F2"/>
    <w:rsid w:val="633973A1"/>
    <w:rsid w:val="63407DE3"/>
    <w:rsid w:val="63596B70"/>
    <w:rsid w:val="637DBA50"/>
    <w:rsid w:val="6381A222"/>
    <w:rsid w:val="63E1BAD3"/>
    <w:rsid w:val="63E1FB22"/>
    <w:rsid w:val="63F98344"/>
    <w:rsid w:val="6424249F"/>
    <w:rsid w:val="64246768"/>
    <w:rsid w:val="64499E11"/>
    <w:rsid w:val="645B197E"/>
    <w:rsid w:val="646E3BFC"/>
    <w:rsid w:val="64725238"/>
    <w:rsid w:val="649BFD0C"/>
    <w:rsid w:val="649EE48E"/>
    <w:rsid w:val="650D9467"/>
    <w:rsid w:val="6518D454"/>
    <w:rsid w:val="651B0140"/>
    <w:rsid w:val="654BA665"/>
    <w:rsid w:val="657629BB"/>
    <w:rsid w:val="65B30B05"/>
    <w:rsid w:val="65CDA683"/>
    <w:rsid w:val="65ED1F67"/>
    <w:rsid w:val="6614B79E"/>
    <w:rsid w:val="6617EA4B"/>
    <w:rsid w:val="663080F6"/>
    <w:rsid w:val="66851C2A"/>
    <w:rsid w:val="6693E3EB"/>
    <w:rsid w:val="66A860DA"/>
    <w:rsid w:val="67169FFC"/>
    <w:rsid w:val="673D0217"/>
    <w:rsid w:val="67408901"/>
    <w:rsid w:val="6747C643"/>
    <w:rsid w:val="67855C0C"/>
    <w:rsid w:val="678A3730"/>
    <w:rsid w:val="67C3B1EE"/>
    <w:rsid w:val="67C8193A"/>
    <w:rsid w:val="67D29A9D"/>
    <w:rsid w:val="6828D445"/>
    <w:rsid w:val="68587F54"/>
    <w:rsid w:val="68D24EDF"/>
    <w:rsid w:val="69244122"/>
    <w:rsid w:val="69A6B3BB"/>
    <w:rsid w:val="69B7BB87"/>
    <w:rsid w:val="69BCBCDE"/>
    <w:rsid w:val="69E74D35"/>
    <w:rsid w:val="6A61BEC8"/>
    <w:rsid w:val="6A9799CE"/>
    <w:rsid w:val="6AB83224"/>
    <w:rsid w:val="6ADB57CE"/>
    <w:rsid w:val="6AF16BB5"/>
    <w:rsid w:val="6B111816"/>
    <w:rsid w:val="6B2B7523"/>
    <w:rsid w:val="6B2C3405"/>
    <w:rsid w:val="6B322A7C"/>
    <w:rsid w:val="6B32A8AC"/>
    <w:rsid w:val="6B5A8863"/>
    <w:rsid w:val="6BA68BC0"/>
    <w:rsid w:val="6BC5EC03"/>
    <w:rsid w:val="6C2B14A8"/>
    <w:rsid w:val="6C6E1382"/>
    <w:rsid w:val="6C769ABB"/>
    <w:rsid w:val="6C8D0288"/>
    <w:rsid w:val="6CD743CA"/>
    <w:rsid w:val="6D0B05FE"/>
    <w:rsid w:val="6D19308A"/>
    <w:rsid w:val="6D26C2F5"/>
    <w:rsid w:val="6D66A510"/>
    <w:rsid w:val="6D6E69D3"/>
    <w:rsid w:val="6D808C1B"/>
    <w:rsid w:val="6E159B94"/>
    <w:rsid w:val="6E1BE231"/>
    <w:rsid w:val="6E26F02A"/>
    <w:rsid w:val="6E88AC24"/>
    <w:rsid w:val="6EFFF13B"/>
    <w:rsid w:val="6FC1E82D"/>
    <w:rsid w:val="6FE754D7"/>
    <w:rsid w:val="707EA29B"/>
    <w:rsid w:val="7082F7A5"/>
    <w:rsid w:val="718D35F0"/>
    <w:rsid w:val="7199E532"/>
    <w:rsid w:val="71F50FED"/>
    <w:rsid w:val="71FDBCC4"/>
    <w:rsid w:val="72022881"/>
    <w:rsid w:val="720F91D5"/>
    <w:rsid w:val="722BF464"/>
    <w:rsid w:val="72315025"/>
    <w:rsid w:val="72337B59"/>
    <w:rsid w:val="7245708F"/>
    <w:rsid w:val="72579A43"/>
    <w:rsid w:val="72748E25"/>
    <w:rsid w:val="72760F56"/>
    <w:rsid w:val="72850E89"/>
    <w:rsid w:val="72C478D4"/>
    <w:rsid w:val="72EAA835"/>
    <w:rsid w:val="733CD4C9"/>
    <w:rsid w:val="733EC2B1"/>
    <w:rsid w:val="735C4060"/>
    <w:rsid w:val="73622A04"/>
    <w:rsid w:val="7367A8C6"/>
    <w:rsid w:val="736891E5"/>
    <w:rsid w:val="73B94FC4"/>
    <w:rsid w:val="74133FFA"/>
    <w:rsid w:val="74296646"/>
    <w:rsid w:val="7432369A"/>
    <w:rsid w:val="74582745"/>
    <w:rsid w:val="7486057D"/>
    <w:rsid w:val="74AC7AFE"/>
    <w:rsid w:val="753B284A"/>
    <w:rsid w:val="7561355C"/>
    <w:rsid w:val="7565267C"/>
    <w:rsid w:val="7599304B"/>
    <w:rsid w:val="75CEBE4E"/>
    <w:rsid w:val="76044959"/>
    <w:rsid w:val="76283A62"/>
    <w:rsid w:val="7630F5B3"/>
    <w:rsid w:val="763C10EA"/>
    <w:rsid w:val="76822FAB"/>
    <w:rsid w:val="7683E323"/>
    <w:rsid w:val="76B52ECF"/>
    <w:rsid w:val="77021141"/>
    <w:rsid w:val="772B74A7"/>
    <w:rsid w:val="778CFEE6"/>
    <w:rsid w:val="77991FC7"/>
    <w:rsid w:val="779A9EAC"/>
    <w:rsid w:val="77B0BF5A"/>
    <w:rsid w:val="77BBAD94"/>
    <w:rsid w:val="785AA67E"/>
    <w:rsid w:val="787D2CE8"/>
    <w:rsid w:val="78861D59"/>
    <w:rsid w:val="788B2C31"/>
    <w:rsid w:val="78A11F78"/>
    <w:rsid w:val="78BC8920"/>
    <w:rsid w:val="78F9FAAE"/>
    <w:rsid w:val="790B4C89"/>
    <w:rsid w:val="79169C08"/>
    <w:rsid w:val="79240020"/>
    <w:rsid w:val="7959602B"/>
    <w:rsid w:val="79829F0A"/>
    <w:rsid w:val="79CBD264"/>
    <w:rsid w:val="7A3F924A"/>
    <w:rsid w:val="7A5B8D4D"/>
    <w:rsid w:val="7A6041D2"/>
    <w:rsid w:val="7A6358A3"/>
    <w:rsid w:val="7AB26C69"/>
    <w:rsid w:val="7AEEEF61"/>
    <w:rsid w:val="7B21E323"/>
    <w:rsid w:val="7B36D645"/>
    <w:rsid w:val="7B6DC624"/>
    <w:rsid w:val="7C067158"/>
    <w:rsid w:val="7C09D870"/>
    <w:rsid w:val="7C39E8E6"/>
    <w:rsid w:val="7C3D80EF"/>
    <w:rsid w:val="7C41A1B4"/>
    <w:rsid w:val="7C424696"/>
    <w:rsid w:val="7C6F21E5"/>
    <w:rsid w:val="7C949B3C"/>
    <w:rsid w:val="7CA73939"/>
    <w:rsid w:val="7CAF2F6E"/>
    <w:rsid w:val="7CCEF8A8"/>
    <w:rsid w:val="7D03775E"/>
    <w:rsid w:val="7D4DFF9A"/>
    <w:rsid w:val="7D97BDCE"/>
    <w:rsid w:val="7DA56846"/>
    <w:rsid w:val="7DCF9E87"/>
    <w:rsid w:val="7DD032A1"/>
    <w:rsid w:val="7DE082DC"/>
    <w:rsid w:val="7E011FF2"/>
    <w:rsid w:val="7E0C0106"/>
    <w:rsid w:val="7E2A0A8E"/>
    <w:rsid w:val="7E8F20AB"/>
    <w:rsid w:val="7EA9ACD9"/>
    <w:rsid w:val="7F0989A2"/>
    <w:rsid w:val="7F24E721"/>
    <w:rsid w:val="7F2D2866"/>
    <w:rsid w:val="7F5ED9AB"/>
    <w:rsid w:val="7F6C0302"/>
    <w:rsid w:val="7F7B80FC"/>
    <w:rsid w:val="7F84EDF6"/>
    <w:rsid w:val="7FA3B024"/>
    <w:rsid w:val="7FB39017"/>
    <w:rsid w:val="7FC13418"/>
    <w:rsid w:val="7FFBDA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4BE5F"/>
  <w15:docId w15:val="{E32723C5-2ADD-4957-97E8-9C1A6E90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B74"/>
    <w:rPr>
      <w:sz w:val="24"/>
      <w:szCs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E1A53"/>
    <w:pPr>
      <w:spacing w:line="240" w:lineRule="auto"/>
    </w:pPr>
  </w:style>
  <w:style w:type="character" w:styleId="Hyperlink">
    <w:name w:val="Hyperlink"/>
    <w:basedOn w:val="DefaultParagraphFont"/>
    <w:uiPriority w:val="99"/>
    <w:unhideWhenUsed/>
    <w:rsid w:val="00AE622B"/>
    <w:rPr>
      <w:color w:val="0000FF" w:themeColor="hyperlink"/>
      <w:u w:val="single"/>
    </w:rPr>
  </w:style>
  <w:style w:type="character" w:styleId="UnresolvedMention">
    <w:name w:val="Unresolved Mention"/>
    <w:basedOn w:val="DefaultParagraphFont"/>
    <w:uiPriority w:val="99"/>
    <w:semiHidden/>
    <w:unhideWhenUsed/>
    <w:rsid w:val="00AE622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52478"/>
    <w:rPr>
      <w:b/>
      <w:bCs/>
    </w:rPr>
  </w:style>
  <w:style w:type="character" w:customStyle="1" w:styleId="CommentSubjectChar">
    <w:name w:val="Comment Subject Char"/>
    <w:basedOn w:val="CommentTextChar"/>
    <w:link w:val="CommentSubject"/>
    <w:uiPriority w:val="99"/>
    <w:semiHidden/>
    <w:rsid w:val="00A52478"/>
    <w:rPr>
      <w:b/>
      <w:bCs/>
      <w:sz w:val="20"/>
      <w:szCs w:val="20"/>
    </w:rPr>
  </w:style>
  <w:style w:type="paragraph" w:styleId="NormalWeb">
    <w:name w:val="Normal (Web)"/>
    <w:basedOn w:val="Normal"/>
    <w:uiPriority w:val="99"/>
    <w:unhideWhenUsed/>
    <w:rsid w:val="00234325"/>
    <w:pPr>
      <w:spacing w:before="100" w:beforeAutospacing="1" w:after="100" w:afterAutospacing="1" w:line="240" w:lineRule="auto"/>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A42A3D"/>
    <w:rPr>
      <w:color w:val="800080" w:themeColor="followedHyperlink"/>
      <w:u w:val="single"/>
    </w:rPr>
  </w:style>
  <w:style w:type="character" w:styleId="Strong">
    <w:name w:val="Strong"/>
    <w:basedOn w:val="DefaultParagraphFont"/>
    <w:uiPriority w:val="22"/>
    <w:qFormat/>
    <w:rsid w:val="004F4FE9"/>
    <w:rPr>
      <w:b/>
      <w:bCs/>
    </w:rPr>
  </w:style>
  <w:style w:type="paragraph" w:styleId="ListParagraph">
    <w:name w:val="List Paragraph"/>
    <w:basedOn w:val="Normal"/>
    <w:uiPriority w:val="34"/>
    <w:qFormat/>
    <w:rsid w:val="004F4FE9"/>
    <w:pPr>
      <w:ind w:left="720"/>
      <w:contextualSpacing/>
    </w:pPr>
  </w:style>
  <w:style w:type="paragraph" w:styleId="Header">
    <w:name w:val="header"/>
    <w:basedOn w:val="Normal"/>
    <w:link w:val="HeaderChar"/>
    <w:uiPriority w:val="99"/>
    <w:unhideWhenUsed/>
    <w:rsid w:val="00A14721"/>
    <w:pPr>
      <w:tabs>
        <w:tab w:val="center" w:pos="4513"/>
        <w:tab w:val="right" w:pos="9026"/>
      </w:tabs>
      <w:spacing w:line="240" w:lineRule="auto"/>
    </w:pPr>
  </w:style>
  <w:style w:type="character" w:customStyle="1" w:styleId="HeaderChar">
    <w:name w:val="Header Char"/>
    <w:basedOn w:val="DefaultParagraphFont"/>
    <w:link w:val="Header"/>
    <w:uiPriority w:val="99"/>
    <w:rsid w:val="00A14721"/>
  </w:style>
  <w:style w:type="paragraph" w:styleId="Footer">
    <w:name w:val="footer"/>
    <w:basedOn w:val="Normal"/>
    <w:link w:val="FooterChar"/>
    <w:uiPriority w:val="99"/>
    <w:unhideWhenUsed/>
    <w:rsid w:val="00A14721"/>
    <w:pPr>
      <w:tabs>
        <w:tab w:val="center" w:pos="4513"/>
        <w:tab w:val="right" w:pos="9026"/>
      </w:tabs>
      <w:spacing w:line="240" w:lineRule="auto"/>
    </w:pPr>
  </w:style>
  <w:style w:type="character" w:customStyle="1" w:styleId="FooterChar">
    <w:name w:val="Footer Char"/>
    <w:basedOn w:val="DefaultParagraphFont"/>
    <w:link w:val="Footer"/>
    <w:uiPriority w:val="99"/>
    <w:rsid w:val="00A14721"/>
  </w:style>
  <w:style w:type="character" w:styleId="Mention">
    <w:name w:val="Mention"/>
    <w:basedOn w:val="DefaultParagraphFont"/>
    <w:uiPriority w:val="99"/>
    <w:unhideWhenUsed/>
    <w:rsid w:val="00B057A6"/>
    <w:rPr>
      <w:color w:val="2B579A"/>
      <w:shd w:val="clear" w:color="auto" w:fill="E1DFDD"/>
    </w:rPr>
  </w:style>
  <w:style w:type="character" w:customStyle="1" w:styleId="cf01">
    <w:name w:val="cf01"/>
    <w:basedOn w:val="DefaultParagraphFont"/>
    <w:rsid w:val="0096282B"/>
    <w:rPr>
      <w:rFonts w:ascii="Segoe UI" w:hAnsi="Segoe UI" w:cs="Segoe UI" w:hint="default"/>
      <w:sz w:val="18"/>
      <w:szCs w:val="18"/>
    </w:rPr>
  </w:style>
  <w:style w:type="paragraph" w:styleId="BalloonText">
    <w:name w:val="Balloon Text"/>
    <w:basedOn w:val="Normal"/>
    <w:link w:val="BalloonTextChar"/>
    <w:uiPriority w:val="99"/>
    <w:semiHidden/>
    <w:unhideWhenUsed/>
    <w:rsid w:val="00CF18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8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34116">
      <w:bodyDiv w:val="1"/>
      <w:marLeft w:val="0"/>
      <w:marRight w:val="0"/>
      <w:marTop w:val="0"/>
      <w:marBottom w:val="0"/>
      <w:divBdr>
        <w:top w:val="none" w:sz="0" w:space="0" w:color="auto"/>
        <w:left w:val="none" w:sz="0" w:space="0" w:color="auto"/>
        <w:bottom w:val="none" w:sz="0" w:space="0" w:color="auto"/>
        <w:right w:val="none" w:sz="0" w:space="0" w:color="auto"/>
      </w:divBdr>
    </w:div>
    <w:div w:id="218397177">
      <w:bodyDiv w:val="1"/>
      <w:marLeft w:val="0"/>
      <w:marRight w:val="0"/>
      <w:marTop w:val="0"/>
      <w:marBottom w:val="0"/>
      <w:divBdr>
        <w:top w:val="none" w:sz="0" w:space="0" w:color="auto"/>
        <w:left w:val="none" w:sz="0" w:space="0" w:color="auto"/>
        <w:bottom w:val="none" w:sz="0" w:space="0" w:color="auto"/>
        <w:right w:val="none" w:sz="0" w:space="0" w:color="auto"/>
      </w:divBdr>
    </w:div>
    <w:div w:id="328679701">
      <w:bodyDiv w:val="1"/>
      <w:marLeft w:val="0"/>
      <w:marRight w:val="0"/>
      <w:marTop w:val="0"/>
      <w:marBottom w:val="0"/>
      <w:divBdr>
        <w:top w:val="none" w:sz="0" w:space="0" w:color="auto"/>
        <w:left w:val="none" w:sz="0" w:space="0" w:color="auto"/>
        <w:bottom w:val="none" w:sz="0" w:space="0" w:color="auto"/>
        <w:right w:val="none" w:sz="0" w:space="0" w:color="auto"/>
      </w:divBdr>
    </w:div>
    <w:div w:id="384917295">
      <w:bodyDiv w:val="1"/>
      <w:marLeft w:val="0"/>
      <w:marRight w:val="0"/>
      <w:marTop w:val="0"/>
      <w:marBottom w:val="0"/>
      <w:divBdr>
        <w:top w:val="none" w:sz="0" w:space="0" w:color="auto"/>
        <w:left w:val="none" w:sz="0" w:space="0" w:color="auto"/>
        <w:bottom w:val="none" w:sz="0" w:space="0" w:color="auto"/>
        <w:right w:val="none" w:sz="0" w:space="0" w:color="auto"/>
      </w:divBdr>
    </w:div>
    <w:div w:id="418140666">
      <w:bodyDiv w:val="1"/>
      <w:marLeft w:val="0"/>
      <w:marRight w:val="0"/>
      <w:marTop w:val="0"/>
      <w:marBottom w:val="0"/>
      <w:divBdr>
        <w:top w:val="none" w:sz="0" w:space="0" w:color="auto"/>
        <w:left w:val="none" w:sz="0" w:space="0" w:color="auto"/>
        <w:bottom w:val="none" w:sz="0" w:space="0" w:color="auto"/>
        <w:right w:val="none" w:sz="0" w:space="0" w:color="auto"/>
      </w:divBdr>
    </w:div>
    <w:div w:id="442921662">
      <w:bodyDiv w:val="1"/>
      <w:marLeft w:val="0"/>
      <w:marRight w:val="0"/>
      <w:marTop w:val="0"/>
      <w:marBottom w:val="0"/>
      <w:divBdr>
        <w:top w:val="none" w:sz="0" w:space="0" w:color="auto"/>
        <w:left w:val="none" w:sz="0" w:space="0" w:color="auto"/>
        <w:bottom w:val="none" w:sz="0" w:space="0" w:color="auto"/>
        <w:right w:val="none" w:sz="0" w:space="0" w:color="auto"/>
      </w:divBdr>
    </w:div>
    <w:div w:id="472262376">
      <w:bodyDiv w:val="1"/>
      <w:marLeft w:val="0"/>
      <w:marRight w:val="0"/>
      <w:marTop w:val="0"/>
      <w:marBottom w:val="0"/>
      <w:divBdr>
        <w:top w:val="none" w:sz="0" w:space="0" w:color="auto"/>
        <w:left w:val="none" w:sz="0" w:space="0" w:color="auto"/>
        <w:bottom w:val="none" w:sz="0" w:space="0" w:color="auto"/>
        <w:right w:val="none" w:sz="0" w:space="0" w:color="auto"/>
      </w:divBdr>
    </w:div>
    <w:div w:id="515273637">
      <w:bodyDiv w:val="1"/>
      <w:marLeft w:val="0"/>
      <w:marRight w:val="0"/>
      <w:marTop w:val="0"/>
      <w:marBottom w:val="0"/>
      <w:divBdr>
        <w:top w:val="none" w:sz="0" w:space="0" w:color="auto"/>
        <w:left w:val="none" w:sz="0" w:space="0" w:color="auto"/>
        <w:bottom w:val="none" w:sz="0" w:space="0" w:color="auto"/>
        <w:right w:val="none" w:sz="0" w:space="0" w:color="auto"/>
      </w:divBdr>
    </w:div>
    <w:div w:id="526866942">
      <w:bodyDiv w:val="1"/>
      <w:marLeft w:val="0"/>
      <w:marRight w:val="0"/>
      <w:marTop w:val="0"/>
      <w:marBottom w:val="0"/>
      <w:divBdr>
        <w:top w:val="none" w:sz="0" w:space="0" w:color="auto"/>
        <w:left w:val="none" w:sz="0" w:space="0" w:color="auto"/>
        <w:bottom w:val="none" w:sz="0" w:space="0" w:color="auto"/>
        <w:right w:val="none" w:sz="0" w:space="0" w:color="auto"/>
      </w:divBdr>
    </w:div>
    <w:div w:id="571963938">
      <w:bodyDiv w:val="1"/>
      <w:marLeft w:val="0"/>
      <w:marRight w:val="0"/>
      <w:marTop w:val="0"/>
      <w:marBottom w:val="0"/>
      <w:divBdr>
        <w:top w:val="none" w:sz="0" w:space="0" w:color="auto"/>
        <w:left w:val="none" w:sz="0" w:space="0" w:color="auto"/>
        <w:bottom w:val="none" w:sz="0" w:space="0" w:color="auto"/>
        <w:right w:val="none" w:sz="0" w:space="0" w:color="auto"/>
      </w:divBdr>
    </w:div>
    <w:div w:id="768623262">
      <w:bodyDiv w:val="1"/>
      <w:marLeft w:val="0"/>
      <w:marRight w:val="0"/>
      <w:marTop w:val="0"/>
      <w:marBottom w:val="0"/>
      <w:divBdr>
        <w:top w:val="none" w:sz="0" w:space="0" w:color="auto"/>
        <w:left w:val="none" w:sz="0" w:space="0" w:color="auto"/>
        <w:bottom w:val="none" w:sz="0" w:space="0" w:color="auto"/>
        <w:right w:val="none" w:sz="0" w:space="0" w:color="auto"/>
      </w:divBdr>
    </w:div>
    <w:div w:id="805270760">
      <w:bodyDiv w:val="1"/>
      <w:marLeft w:val="0"/>
      <w:marRight w:val="0"/>
      <w:marTop w:val="0"/>
      <w:marBottom w:val="0"/>
      <w:divBdr>
        <w:top w:val="none" w:sz="0" w:space="0" w:color="auto"/>
        <w:left w:val="none" w:sz="0" w:space="0" w:color="auto"/>
        <w:bottom w:val="none" w:sz="0" w:space="0" w:color="auto"/>
        <w:right w:val="none" w:sz="0" w:space="0" w:color="auto"/>
      </w:divBdr>
    </w:div>
    <w:div w:id="822430550">
      <w:bodyDiv w:val="1"/>
      <w:marLeft w:val="0"/>
      <w:marRight w:val="0"/>
      <w:marTop w:val="0"/>
      <w:marBottom w:val="0"/>
      <w:divBdr>
        <w:top w:val="none" w:sz="0" w:space="0" w:color="auto"/>
        <w:left w:val="none" w:sz="0" w:space="0" w:color="auto"/>
        <w:bottom w:val="none" w:sz="0" w:space="0" w:color="auto"/>
        <w:right w:val="none" w:sz="0" w:space="0" w:color="auto"/>
      </w:divBdr>
    </w:div>
    <w:div w:id="833955064">
      <w:bodyDiv w:val="1"/>
      <w:marLeft w:val="0"/>
      <w:marRight w:val="0"/>
      <w:marTop w:val="0"/>
      <w:marBottom w:val="0"/>
      <w:divBdr>
        <w:top w:val="none" w:sz="0" w:space="0" w:color="auto"/>
        <w:left w:val="none" w:sz="0" w:space="0" w:color="auto"/>
        <w:bottom w:val="none" w:sz="0" w:space="0" w:color="auto"/>
        <w:right w:val="none" w:sz="0" w:space="0" w:color="auto"/>
      </w:divBdr>
    </w:div>
    <w:div w:id="950552572">
      <w:bodyDiv w:val="1"/>
      <w:marLeft w:val="0"/>
      <w:marRight w:val="0"/>
      <w:marTop w:val="0"/>
      <w:marBottom w:val="0"/>
      <w:divBdr>
        <w:top w:val="none" w:sz="0" w:space="0" w:color="auto"/>
        <w:left w:val="none" w:sz="0" w:space="0" w:color="auto"/>
        <w:bottom w:val="none" w:sz="0" w:space="0" w:color="auto"/>
        <w:right w:val="none" w:sz="0" w:space="0" w:color="auto"/>
      </w:divBdr>
    </w:div>
    <w:div w:id="1149252901">
      <w:bodyDiv w:val="1"/>
      <w:marLeft w:val="0"/>
      <w:marRight w:val="0"/>
      <w:marTop w:val="0"/>
      <w:marBottom w:val="0"/>
      <w:divBdr>
        <w:top w:val="none" w:sz="0" w:space="0" w:color="auto"/>
        <w:left w:val="none" w:sz="0" w:space="0" w:color="auto"/>
        <w:bottom w:val="none" w:sz="0" w:space="0" w:color="auto"/>
        <w:right w:val="none" w:sz="0" w:space="0" w:color="auto"/>
      </w:divBdr>
    </w:div>
    <w:div w:id="1215241354">
      <w:bodyDiv w:val="1"/>
      <w:marLeft w:val="0"/>
      <w:marRight w:val="0"/>
      <w:marTop w:val="0"/>
      <w:marBottom w:val="0"/>
      <w:divBdr>
        <w:top w:val="none" w:sz="0" w:space="0" w:color="auto"/>
        <w:left w:val="none" w:sz="0" w:space="0" w:color="auto"/>
        <w:bottom w:val="none" w:sz="0" w:space="0" w:color="auto"/>
        <w:right w:val="none" w:sz="0" w:space="0" w:color="auto"/>
      </w:divBdr>
    </w:div>
    <w:div w:id="1233467349">
      <w:bodyDiv w:val="1"/>
      <w:marLeft w:val="0"/>
      <w:marRight w:val="0"/>
      <w:marTop w:val="0"/>
      <w:marBottom w:val="0"/>
      <w:divBdr>
        <w:top w:val="none" w:sz="0" w:space="0" w:color="auto"/>
        <w:left w:val="none" w:sz="0" w:space="0" w:color="auto"/>
        <w:bottom w:val="none" w:sz="0" w:space="0" w:color="auto"/>
        <w:right w:val="none" w:sz="0" w:space="0" w:color="auto"/>
      </w:divBdr>
    </w:div>
    <w:div w:id="1290357667">
      <w:bodyDiv w:val="1"/>
      <w:marLeft w:val="0"/>
      <w:marRight w:val="0"/>
      <w:marTop w:val="0"/>
      <w:marBottom w:val="0"/>
      <w:divBdr>
        <w:top w:val="none" w:sz="0" w:space="0" w:color="auto"/>
        <w:left w:val="none" w:sz="0" w:space="0" w:color="auto"/>
        <w:bottom w:val="none" w:sz="0" w:space="0" w:color="auto"/>
        <w:right w:val="none" w:sz="0" w:space="0" w:color="auto"/>
      </w:divBdr>
    </w:div>
    <w:div w:id="1382903671">
      <w:bodyDiv w:val="1"/>
      <w:marLeft w:val="0"/>
      <w:marRight w:val="0"/>
      <w:marTop w:val="0"/>
      <w:marBottom w:val="0"/>
      <w:divBdr>
        <w:top w:val="none" w:sz="0" w:space="0" w:color="auto"/>
        <w:left w:val="none" w:sz="0" w:space="0" w:color="auto"/>
        <w:bottom w:val="none" w:sz="0" w:space="0" w:color="auto"/>
        <w:right w:val="none" w:sz="0" w:space="0" w:color="auto"/>
      </w:divBdr>
    </w:div>
    <w:div w:id="1477648584">
      <w:bodyDiv w:val="1"/>
      <w:marLeft w:val="0"/>
      <w:marRight w:val="0"/>
      <w:marTop w:val="0"/>
      <w:marBottom w:val="0"/>
      <w:divBdr>
        <w:top w:val="none" w:sz="0" w:space="0" w:color="auto"/>
        <w:left w:val="none" w:sz="0" w:space="0" w:color="auto"/>
        <w:bottom w:val="none" w:sz="0" w:space="0" w:color="auto"/>
        <w:right w:val="none" w:sz="0" w:space="0" w:color="auto"/>
      </w:divBdr>
    </w:div>
    <w:div w:id="1520579061">
      <w:bodyDiv w:val="1"/>
      <w:marLeft w:val="0"/>
      <w:marRight w:val="0"/>
      <w:marTop w:val="0"/>
      <w:marBottom w:val="0"/>
      <w:divBdr>
        <w:top w:val="none" w:sz="0" w:space="0" w:color="auto"/>
        <w:left w:val="none" w:sz="0" w:space="0" w:color="auto"/>
        <w:bottom w:val="none" w:sz="0" w:space="0" w:color="auto"/>
        <w:right w:val="none" w:sz="0" w:space="0" w:color="auto"/>
      </w:divBdr>
    </w:div>
    <w:div w:id="1588614641">
      <w:bodyDiv w:val="1"/>
      <w:marLeft w:val="0"/>
      <w:marRight w:val="0"/>
      <w:marTop w:val="0"/>
      <w:marBottom w:val="0"/>
      <w:divBdr>
        <w:top w:val="none" w:sz="0" w:space="0" w:color="auto"/>
        <w:left w:val="none" w:sz="0" w:space="0" w:color="auto"/>
        <w:bottom w:val="none" w:sz="0" w:space="0" w:color="auto"/>
        <w:right w:val="none" w:sz="0" w:space="0" w:color="auto"/>
      </w:divBdr>
    </w:div>
    <w:div w:id="1883520388">
      <w:bodyDiv w:val="1"/>
      <w:marLeft w:val="0"/>
      <w:marRight w:val="0"/>
      <w:marTop w:val="0"/>
      <w:marBottom w:val="0"/>
      <w:divBdr>
        <w:top w:val="none" w:sz="0" w:space="0" w:color="auto"/>
        <w:left w:val="none" w:sz="0" w:space="0" w:color="auto"/>
        <w:bottom w:val="none" w:sz="0" w:space="0" w:color="auto"/>
        <w:right w:val="none" w:sz="0" w:space="0" w:color="auto"/>
      </w:divBdr>
    </w:div>
    <w:div w:id="1922252899">
      <w:bodyDiv w:val="1"/>
      <w:marLeft w:val="0"/>
      <w:marRight w:val="0"/>
      <w:marTop w:val="0"/>
      <w:marBottom w:val="0"/>
      <w:divBdr>
        <w:top w:val="none" w:sz="0" w:space="0" w:color="auto"/>
        <w:left w:val="none" w:sz="0" w:space="0" w:color="auto"/>
        <w:bottom w:val="none" w:sz="0" w:space="0" w:color="auto"/>
        <w:right w:val="none" w:sz="0" w:space="0" w:color="auto"/>
      </w:divBdr>
    </w:div>
    <w:div w:id="2089689708">
      <w:bodyDiv w:val="1"/>
      <w:marLeft w:val="0"/>
      <w:marRight w:val="0"/>
      <w:marTop w:val="0"/>
      <w:marBottom w:val="0"/>
      <w:divBdr>
        <w:top w:val="none" w:sz="0" w:space="0" w:color="auto"/>
        <w:left w:val="none" w:sz="0" w:space="0" w:color="auto"/>
        <w:bottom w:val="none" w:sz="0" w:space="0" w:color="auto"/>
        <w:right w:val="none" w:sz="0" w:space="0" w:color="auto"/>
      </w:divBdr>
    </w:div>
    <w:div w:id="2098164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s://www.rcslt.org/members/delivering-quality-services/care-pathways" TargetMode="External"/><Relationship Id="rId26" Type="http://schemas.openxmlformats.org/officeDocument/2006/relationships/hyperlink" Target="https://stamma.org/get-help/for-your-stammer/apps-fluency-devices?gad_source=1&amp;gclid=EAIaIQobChMI-oyR3pCijAMV8YtQBh0f2CHCEAAYASAAEgJNKfD_BwE" TargetMode="External"/><Relationship Id="rId3" Type="http://schemas.openxmlformats.org/officeDocument/2006/relationships/customXml" Target="../customXml/item3.xml"/><Relationship Id="rId21" Type="http://schemas.openxmlformats.org/officeDocument/2006/relationships/hyperlink" Target="https://www.rcslt.org/members/delivering-quality-services/care-pathways/management-and-intervention"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cslt.org/help-and-support/contact-us" TargetMode="External"/><Relationship Id="rId17" Type="http://schemas.openxmlformats.org/officeDocument/2006/relationships/hyperlink" Target="https://www.rcslt.org/help-and-support/contact-us" TargetMode="External"/><Relationship Id="rId25" Type="http://schemas.openxmlformats.org/officeDocument/2006/relationships/hyperlink" Target="https://www.rcslt.org/members/delivering-quality-services/care-pathways/screening-and-referrals/" TargetMode="External"/><Relationship Id="rId33" Type="http://schemas.openxmlformats.org/officeDocument/2006/relationships/header" Target="header1.xml"/><Relationship Id="rId2" Type="http://schemas.openxmlformats.org/officeDocument/2006/relationships/customXml" Target="../customXml/item2.xml"/><Relationship Id="rId20" Type="http://schemas.openxmlformats.org/officeDocument/2006/relationships/hyperlink" Target="https://www.rcslt.org/members/delivering-quality-services/care-pathways/assessment" TargetMode="External"/><Relationship Id="rId29" Type="http://schemas.openxmlformats.org/officeDocument/2006/relationships/hyperlink" Target="https://www.rcslt.org/members/clinical-guidance/bilingualis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rna.baxter@rcslt.org" TargetMode="External"/><Relationship Id="rId24" Type="http://schemas.openxmlformats.org/officeDocument/2006/relationships/hyperlink" Target="https://www.rcslt.org/members/delivering-quality-services/consent-guidance/" TargetMode="External"/><Relationship Id="rId32" Type="http://schemas.openxmlformats.org/officeDocument/2006/relationships/hyperlink" Target="https://www.rcslt.org/wp-content/uploads/2022/11/telehealth-guidance-update-member-consultation-November-2022.pdf" TargetMode="External"/><Relationship Id="rId5" Type="http://schemas.openxmlformats.org/officeDocument/2006/relationships/numbering" Target="numbering.xml"/><Relationship Id="rId23" Type="http://schemas.openxmlformats.org/officeDocument/2006/relationships/hyperlink" Target="https://www.england.nhs.uk/about/equality/equality-hub/patient-equalities-programme/equality-frameworks-and-information-standards/accessibleinfo/" TargetMode="External"/><Relationship Id="rId28" Type="http://schemas.openxmlformats.org/officeDocument/2006/relationships/hyperlink" Target="https://www.rcslt.org/members/delivering-quality-services/care-pathways/discharg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cslt.org/members/delivering-quality-services/care-pathways/screening-and-referrals" TargetMode="External"/><Relationship Id="rId31" Type="http://schemas.openxmlformats.org/officeDocument/2006/relationships/hyperlink" Target="https://www.rcslt.org/members/delivering-quality-services/collaborative-working-guidance/"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www.rcslt.org/members/delivering-quality-services/care-pathways/discharge" TargetMode="External"/><Relationship Id="rId27" Type="http://schemas.openxmlformats.org/officeDocument/2006/relationships/hyperlink" Target="https://stamma.org/get-help/for-your-stammer/apps-fluency-devices?gad_source=1&amp;gclid=EAIaIQobChMI-oyR3pCijAMV8YtQBh0f2CHCEAAYASAAEgJNKfD_BwE" TargetMode="External"/><Relationship Id="rId30" Type="http://schemas.openxmlformats.org/officeDocument/2006/relationships/hyperlink" Target="https://www.rcslt.org/members/delivering-quality-services/supervision/supervision-guidance/"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752d7865-7f80-4b4d-9f7e-5617889a551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222117E270524587FC756417F85A13" ma:contentTypeVersion="17" ma:contentTypeDescription="Create a new document." ma:contentTypeScope="" ma:versionID="4bcd1b47f47e50e9be6383ff30a05fc6">
  <xsd:schema xmlns:xsd="http://www.w3.org/2001/XMLSchema" xmlns:xs="http://www.w3.org/2001/XMLSchema" xmlns:p="http://schemas.microsoft.com/office/2006/metadata/properties" xmlns:ns2="752d7865-7f80-4b4d-9f7e-5617889a551d" xmlns:ns3="2742bbb5-d832-4556-9006-8a246a5838e7" xmlns:ns4="e1e76a81-16a8-40f3-82d7-6fd0426f2a09" targetNamespace="http://schemas.microsoft.com/office/2006/metadata/properties" ma:root="true" ma:fieldsID="9dde0ea2541aa903e2234d37744b01aa" ns2:_="" ns3:_="" ns4:_="">
    <xsd:import namespace="752d7865-7f80-4b4d-9f7e-5617889a551d"/>
    <xsd:import namespace="2742bbb5-d832-4556-9006-8a246a5838e7"/>
    <xsd:import namespace="e1e76a81-16a8-40f3-82d7-6fd0426f2a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d7865-7f80-4b4d-9f7e-5617889a5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76a81-16a8-40f3-82d7-6fd0426f2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829E0C-1232-41CE-B1AA-4CCCA0B76786}">
  <ds:schemaRefs>
    <ds:schemaRef ds:uri="http://schemas.microsoft.com/sharepoint/v3/contenttype/forms"/>
  </ds:schemaRefs>
</ds:datastoreItem>
</file>

<file path=customXml/itemProps2.xml><?xml version="1.0" encoding="utf-8"?>
<ds:datastoreItem xmlns:ds="http://schemas.openxmlformats.org/officeDocument/2006/customXml" ds:itemID="{0C6F69EA-83BC-4510-8777-87B8D229A074}">
  <ds:schemaRefs>
    <ds:schemaRef ds:uri="http://schemas.openxmlformats.org/officeDocument/2006/bibliography"/>
  </ds:schemaRefs>
</ds:datastoreItem>
</file>

<file path=customXml/itemProps3.xml><?xml version="1.0" encoding="utf-8"?>
<ds:datastoreItem xmlns:ds="http://schemas.openxmlformats.org/officeDocument/2006/customXml" ds:itemID="{0DD662E9-36F7-4BB2-A0D6-52547C545449}">
  <ds:schemaRefs>
    <ds:schemaRef ds:uri="http://purl.org/dc/dcmitype/"/>
    <ds:schemaRef ds:uri="http://purl.org/dc/terms/"/>
    <ds:schemaRef ds:uri="http://purl.org/dc/elements/1.1/"/>
    <ds:schemaRef ds:uri="2742bbb5-d832-4556-9006-8a246a5838e7"/>
    <ds:schemaRef ds:uri="http://schemas.microsoft.com/office/2006/documentManagement/types"/>
    <ds:schemaRef ds:uri="752d7865-7f80-4b4d-9f7e-5617889a551d"/>
    <ds:schemaRef ds:uri="http://schemas.microsoft.com/office/infopath/2007/PartnerControls"/>
    <ds:schemaRef ds:uri="http://schemas.openxmlformats.org/package/2006/metadata/core-properties"/>
    <ds:schemaRef ds:uri="e1e76a81-16a8-40f3-82d7-6fd0426f2a0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1AFC145-B981-44FD-879E-D51F523DF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d7865-7f80-4b4d-9f7e-5617889a551d"/>
    <ds:schemaRef ds:uri="2742bbb5-d832-4556-9006-8a246a5838e7"/>
    <ds:schemaRef ds:uri="e1e76a81-16a8-40f3-82d7-6fd0426f2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3357</Words>
  <Characters>19137</Characters>
  <Application>Microsoft Office Word</Application>
  <DocSecurity>4</DocSecurity>
  <Lines>159</Lines>
  <Paragraphs>44</Paragraphs>
  <ScaleCrop>false</ScaleCrop>
  <Company/>
  <LinksUpToDate>false</LinksUpToDate>
  <CharactersWithSpaces>22450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Money Della - Associate Director of AHP</dc:creator>
  <cp:keywords/>
  <cp:lastModifiedBy>Hannah Lewis</cp:lastModifiedBy>
  <cp:revision>2</cp:revision>
  <dcterms:created xsi:type="dcterms:W3CDTF">2025-04-02T16:32:00Z</dcterms:created>
  <dcterms:modified xsi:type="dcterms:W3CDTF">2025-04-02T16:32:00Z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0x01010015222117E270524587FC756417F85A13</vt:lpwstr>
  </property>
  <property fmtid="{D5CDD505-2E9C-101B-9397-08002B2CF9AE}" pid="3" name="MediaServiceImageTags">
    <vt:lpwstr/>
  </property>
  <property fmtid="{D5CDD505-2E9C-101B-9397-08002B2CF9AE}" pid="4" name="MSIP_Label_06c24981-b6df-48f8-949b-0896357b9b03_Enabled">
    <vt:lpwstr>true</vt:lpwstr>
  </property>
  <property fmtid="{D5CDD505-2E9C-101B-9397-08002B2CF9AE}" pid="5" name="MSIP_Label_06c24981-b6df-48f8-949b-0896357b9b03_SetDate">
    <vt:lpwstr>2024-11-28T11:45:51Z</vt:lpwstr>
  </property>
  <property fmtid="{D5CDD505-2E9C-101B-9397-08002B2CF9AE}" pid="6" name="MSIP_Label_06c24981-b6df-48f8-949b-0896357b9b03_Method">
    <vt:lpwstr>Standard</vt:lpwstr>
  </property>
  <property fmtid="{D5CDD505-2E9C-101B-9397-08002B2CF9AE}" pid="7" name="MSIP_Label_06c24981-b6df-48f8-949b-0896357b9b03_Name">
    <vt:lpwstr>Official</vt:lpwstr>
  </property>
  <property fmtid="{D5CDD505-2E9C-101B-9397-08002B2CF9AE}" pid="8" name="MSIP_Label_06c24981-b6df-48f8-949b-0896357b9b03_SiteId">
    <vt:lpwstr>dd615949-5bd0-4da0-ac52-28ef8d336373</vt:lpwstr>
  </property>
  <property fmtid="{D5CDD505-2E9C-101B-9397-08002B2CF9AE}" pid="9" name="MSIP_Label_06c24981-b6df-48f8-949b-0896357b9b03_ActionId">
    <vt:lpwstr>e6490a7d-76eb-4d9f-a17f-2faacff8b233</vt:lpwstr>
  </property>
  <property fmtid="{D5CDD505-2E9C-101B-9397-08002B2CF9AE}" pid="10" name="MSIP_Label_06c24981-b6df-48f8-949b-0896357b9b03_ContentBits">
    <vt:lpwstr>0</vt:lpwstr>
  </property>
</Properties>
</file>